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42" w:rsidRPr="003E00DD" w:rsidRDefault="00790D7B" w:rsidP="0020786D">
      <w:pPr>
        <w:tabs>
          <w:tab w:val="center" w:pos="4512"/>
        </w:tabs>
        <w:spacing w:before="120"/>
        <w:ind w:left="1418" w:right="1087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napToGrid/>
          <w:sz w:val="22"/>
          <w:szCs w:val="22"/>
          <w:lang w:val="es-ES_tradnl" w:eastAsia="es-ES_tradnl"/>
        </w:rPr>
        <w:drawing>
          <wp:anchor distT="0" distB="0" distL="114300" distR="114300" simplePos="0" relativeHeight="251657728" behindDoc="0" locked="0" layoutInCell="1" allowOverlap="1" wp14:anchorId="5E278D1C" wp14:editId="2E5D4BE8">
            <wp:simplePos x="0" y="0"/>
            <wp:positionH relativeFrom="column">
              <wp:posOffset>-171450</wp:posOffset>
            </wp:positionH>
            <wp:positionV relativeFrom="paragraph">
              <wp:posOffset>146685</wp:posOffset>
            </wp:positionV>
            <wp:extent cx="749300" cy="857250"/>
            <wp:effectExtent l="19050" t="0" r="0" b="0"/>
            <wp:wrapNone/>
            <wp:docPr id="2" name="Imagen 1" descr="Descripción: 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142" w:rsidRPr="003E00DD">
        <w:rPr>
          <w:rFonts w:ascii="Arial" w:hAnsi="Arial" w:cs="Arial"/>
          <w:b/>
          <w:sz w:val="22"/>
          <w:szCs w:val="22"/>
          <w:lang w:val="es-ES_tradnl"/>
        </w:rPr>
        <w:t>Sociología del  Trabajo</w:t>
      </w:r>
      <w:r w:rsidR="00E42142" w:rsidRPr="003E00DD">
        <w:rPr>
          <w:rStyle w:val="Refdenotaalpie"/>
          <w:rFonts w:ascii="Arial" w:hAnsi="Arial" w:cs="Arial"/>
          <w:b/>
          <w:sz w:val="22"/>
          <w:szCs w:val="22"/>
          <w:lang w:val="es-ES_tradnl"/>
        </w:rPr>
        <w:footnoteReference w:customMarkFollows="1" w:id="1"/>
        <w:t>*</w:t>
      </w:r>
    </w:p>
    <w:p w:rsidR="0020786D" w:rsidRPr="00790D7B" w:rsidRDefault="00506CEB" w:rsidP="0020786D">
      <w:pPr>
        <w:tabs>
          <w:tab w:val="center" w:pos="4512"/>
          <w:tab w:val="left" w:pos="7560"/>
        </w:tabs>
        <w:spacing w:before="120"/>
        <w:ind w:left="1418" w:right="1087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SGTR-DERECHO</w:t>
      </w:r>
      <w:r w:rsidR="00993573">
        <w:rPr>
          <w:rFonts w:ascii="Arial" w:hAnsi="Arial" w:cs="Arial"/>
          <w:b/>
          <w:sz w:val="22"/>
          <w:szCs w:val="22"/>
          <w:lang w:val="es-ES_tradnl"/>
        </w:rPr>
        <w:t xml:space="preserve"> Grupo A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2016-17</w:t>
      </w:r>
    </w:p>
    <w:p w:rsidR="00C466AD" w:rsidRDefault="00C466AD" w:rsidP="0020786D">
      <w:pPr>
        <w:tabs>
          <w:tab w:val="center" w:pos="4512"/>
          <w:tab w:val="left" w:pos="7560"/>
        </w:tabs>
        <w:spacing w:before="120"/>
        <w:ind w:left="1418" w:right="1087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SESIONES TEÓRICAS</w:t>
      </w:r>
    </w:p>
    <w:p w:rsidR="00E42142" w:rsidRPr="003E00DD" w:rsidRDefault="00E42142" w:rsidP="0020786D">
      <w:pPr>
        <w:tabs>
          <w:tab w:val="center" w:pos="4512"/>
          <w:tab w:val="left" w:pos="7560"/>
        </w:tabs>
        <w:spacing w:before="120"/>
        <w:ind w:left="1418" w:right="1087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>Profesor:</w:t>
      </w:r>
      <w:bookmarkStart w:id="0" w:name="_GoBack"/>
      <w:bookmarkEnd w:id="0"/>
    </w:p>
    <w:p w:rsidR="00E42142" w:rsidRPr="003E00DD" w:rsidRDefault="00E42142" w:rsidP="0020786D">
      <w:pPr>
        <w:tabs>
          <w:tab w:val="center" w:pos="4512"/>
          <w:tab w:val="left" w:pos="7560"/>
        </w:tabs>
        <w:spacing w:before="120"/>
        <w:ind w:left="1418" w:right="1087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>Pablo LÓPEZ CALLE</w:t>
      </w:r>
    </w:p>
    <w:p w:rsidR="00E42142" w:rsidRPr="00790D7B" w:rsidRDefault="00BA127C" w:rsidP="0020786D">
      <w:pPr>
        <w:spacing w:before="120"/>
        <w:ind w:left="1418" w:right="1087"/>
        <w:jc w:val="center"/>
        <w:rPr>
          <w:rFonts w:ascii="Arial" w:hAnsi="Arial" w:cs="Arial"/>
          <w:bCs/>
          <w:sz w:val="22"/>
          <w:szCs w:val="22"/>
          <w:lang w:val="es-ES"/>
        </w:rPr>
      </w:pPr>
      <w:hyperlink r:id="rId9" w:history="1">
        <w:r w:rsidR="00E42142" w:rsidRPr="00790D7B">
          <w:rPr>
            <w:rStyle w:val="Hipervnculo"/>
            <w:rFonts w:ascii="Arial" w:hAnsi="Arial" w:cs="Arial"/>
            <w:bCs/>
            <w:sz w:val="22"/>
            <w:szCs w:val="22"/>
            <w:lang w:val="es-ES"/>
          </w:rPr>
          <w:t>plopezca@cps.ucm.es</w:t>
        </w:r>
      </w:hyperlink>
    </w:p>
    <w:p w:rsidR="00C466AD" w:rsidRDefault="00C466AD" w:rsidP="0020786D">
      <w:pPr>
        <w:tabs>
          <w:tab w:val="center" w:pos="4512"/>
        </w:tabs>
        <w:spacing w:before="120"/>
        <w:ind w:left="1418" w:right="1087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E42142" w:rsidRPr="003E00DD" w:rsidRDefault="00E42142" w:rsidP="0020786D">
      <w:pPr>
        <w:tabs>
          <w:tab w:val="center" w:pos="4512"/>
        </w:tabs>
        <w:spacing w:before="120"/>
        <w:ind w:left="1418" w:right="1087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>Curso 20</w:t>
      </w:r>
      <w:r w:rsidR="00B86D41" w:rsidRPr="003E00DD">
        <w:rPr>
          <w:rFonts w:ascii="Arial" w:hAnsi="Arial" w:cs="Arial"/>
          <w:b/>
          <w:sz w:val="22"/>
          <w:szCs w:val="22"/>
          <w:lang w:val="es-ES_tradnl"/>
        </w:rPr>
        <w:t>1</w:t>
      </w:r>
      <w:r w:rsidR="00C466AD">
        <w:rPr>
          <w:rFonts w:ascii="Arial" w:hAnsi="Arial" w:cs="Arial"/>
          <w:b/>
          <w:sz w:val="22"/>
          <w:szCs w:val="22"/>
          <w:lang w:val="es-ES_tradnl"/>
        </w:rPr>
        <w:t>6</w:t>
      </w:r>
      <w:r w:rsidRPr="003E00DD">
        <w:rPr>
          <w:rFonts w:ascii="Arial" w:hAnsi="Arial" w:cs="Arial"/>
          <w:b/>
          <w:sz w:val="22"/>
          <w:szCs w:val="22"/>
          <w:lang w:val="es-ES_tradnl"/>
        </w:rPr>
        <w:t>-20</w:t>
      </w:r>
      <w:r w:rsidR="00B86D41" w:rsidRPr="003E00DD">
        <w:rPr>
          <w:rFonts w:ascii="Arial" w:hAnsi="Arial" w:cs="Arial"/>
          <w:b/>
          <w:sz w:val="22"/>
          <w:szCs w:val="22"/>
          <w:lang w:val="es-ES_tradnl"/>
        </w:rPr>
        <w:t>1</w:t>
      </w:r>
      <w:r w:rsidR="00C466AD">
        <w:rPr>
          <w:rFonts w:ascii="Arial" w:hAnsi="Arial" w:cs="Arial"/>
          <w:b/>
          <w:sz w:val="22"/>
          <w:szCs w:val="22"/>
          <w:lang w:val="es-ES_tradnl"/>
        </w:rPr>
        <w:t>7</w:t>
      </w: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 Segundo Semestre</w:t>
      </w:r>
    </w:p>
    <w:p w:rsidR="00E42142" w:rsidRPr="00482171" w:rsidRDefault="005023A7" w:rsidP="009E3112">
      <w:pPr>
        <w:spacing w:before="120"/>
        <w:jc w:val="both"/>
        <w:rPr>
          <w:rFonts w:ascii="Arial" w:hAnsi="Arial" w:cs="Arial"/>
          <w:sz w:val="20"/>
          <w:lang w:val="es-ES_tradnl"/>
        </w:rPr>
      </w:pPr>
      <w:r w:rsidRPr="00482171">
        <w:rPr>
          <w:rFonts w:ascii="Arial" w:hAnsi="Arial" w:cs="Arial"/>
          <w:b/>
          <w:sz w:val="20"/>
          <w:lang w:val="es-ES_tradnl"/>
        </w:rPr>
        <w:t xml:space="preserve">1. </w:t>
      </w:r>
      <w:r w:rsidR="00E42142" w:rsidRPr="00482171">
        <w:rPr>
          <w:rFonts w:ascii="Arial" w:hAnsi="Arial" w:cs="Arial"/>
          <w:b/>
          <w:sz w:val="20"/>
          <w:lang w:val="es-ES_tradnl"/>
        </w:rPr>
        <w:t xml:space="preserve">El fundamento pedagógico: </w:t>
      </w:r>
      <w:r w:rsidR="00E42142" w:rsidRPr="00482171">
        <w:rPr>
          <w:rFonts w:ascii="Arial" w:hAnsi="Arial" w:cs="Arial"/>
          <w:sz w:val="20"/>
          <w:lang w:val="es-ES_tradnl"/>
        </w:rPr>
        <w:t xml:space="preserve">La idea directriz de este programa es situar al estudiante en una posición que le permita leer y mirar los libros y la realidad social del trabajo, </w:t>
      </w:r>
      <w:r w:rsidRPr="00482171">
        <w:rPr>
          <w:rFonts w:ascii="Arial" w:hAnsi="Arial" w:cs="Arial"/>
          <w:sz w:val="20"/>
          <w:lang w:val="es-ES_tradnl"/>
        </w:rPr>
        <w:t>con una perspectiva sociológica</w:t>
      </w:r>
      <w:r w:rsidR="00E42142" w:rsidRPr="00482171">
        <w:rPr>
          <w:rFonts w:ascii="Arial" w:hAnsi="Arial" w:cs="Arial"/>
          <w:sz w:val="20"/>
          <w:lang w:val="es-ES_tradnl"/>
        </w:rPr>
        <w:t xml:space="preserve">.  </w:t>
      </w:r>
      <w:r w:rsidR="00C466AD">
        <w:rPr>
          <w:rFonts w:ascii="Arial" w:hAnsi="Arial" w:cs="Arial"/>
          <w:sz w:val="20"/>
          <w:lang w:val="es-ES_tradnl"/>
        </w:rPr>
        <w:t>E</w:t>
      </w:r>
      <w:r w:rsidRPr="00482171">
        <w:rPr>
          <w:rFonts w:ascii="Arial" w:hAnsi="Arial" w:cs="Arial"/>
          <w:sz w:val="20"/>
          <w:lang w:val="es-ES_tradnl"/>
        </w:rPr>
        <w:t>n el transcurso de la asignatura, entre las sesiones teóricas y las prácticas, el alumno va a aprender a transformar un problema social del ámbito laboral en un problema sociológico</w:t>
      </w:r>
      <w:r w:rsidR="00E42142" w:rsidRPr="00482171">
        <w:rPr>
          <w:rFonts w:ascii="Arial" w:hAnsi="Arial" w:cs="Arial"/>
          <w:sz w:val="20"/>
          <w:lang w:val="es-ES_tradnl"/>
        </w:rPr>
        <w:t>.</w:t>
      </w:r>
    </w:p>
    <w:p w:rsidR="00482171" w:rsidRPr="00482171" w:rsidRDefault="00482171" w:rsidP="009E3112">
      <w:pPr>
        <w:spacing w:before="120"/>
        <w:jc w:val="both"/>
        <w:rPr>
          <w:rFonts w:ascii="Arial" w:hAnsi="Arial" w:cs="Arial"/>
          <w:sz w:val="20"/>
          <w:lang w:val="es-ES_tradnl"/>
        </w:rPr>
      </w:pPr>
      <w:r w:rsidRPr="00482171">
        <w:rPr>
          <w:rFonts w:ascii="Arial" w:hAnsi="Arial" w:cs="Arial"/>
          <w:b/>
          <w:sz w:val="20"/>
          <w:lang w:val="es-ES_tradnl"/>
        </w:rPr>
        <w:t xml:space="preserve">2.  El contenido. </w:t>
      </w:r>
      <w:r w:rsidRPr="00482171">
        <w:rPr>
          <w:rFonts w:ascii="Arial" w:hAnsi="Arial" w:cs="Arial"/>
          <w:sz w:val="20"/>
          <w:lang w:val="es-ES_tradnl"/>
        </w:rPr>
        <w:t>Para ello, el programa de la asignatura, diseñado para ser impartido durante un semestre, quiere fundamentar las bases que ayuden a los graduados a interpretar los cambios sociales y la crisis del trabajo contemporáneos. Para ello el trabajo se aborda como relación social, presentando, en su contexto social, científico y problemático, algunas de las principales  corrientes, paradigmas, o estilos de pensamiento actuales de la Sociología del Trabajo</w:t>
      </w:r>
    </w:p>
    <w:p w:rsidR="00E42142" w:rsidRPr="00482171" w:rsidRDefault="005023A7" w:rsidP="00F90331">
      <w:pPr>
        <w:spacing w:before="120"/>
        <w:jc w:val="both"/>
        <w:rPr>
          <w:rFonts w:ascii="Arial" w:hAnsi="Arial" w:cs="Arial"/>
          <w:sz w:val="20"/>
          <w:lang w:val="es-ES_tradnl"/>
        </w:rPr>
      </w:pPr>
      <w:r w:rsidRPr="00482171">
        <w:rPr>
          <w:rFonts w:ascii="Arial" w:hAnsi="Arial" w:cs="Arial"/>
          <w:b/>
          <w:sz w:val="20"/>
          <w:lang w:val="es-ES_tradnl"/>
        </w:rPr>
        <w:t xml:space="preserve">Módulos </w:t>
      </w:r>
      <w:proofErr w:type="spellStart"/>
      <w:r w:rsidRPr="00482171">
        <w:rPr>
          <w:rFonts w:ascii="Arial" w:hAnsi="Arial" w:cs="Arial"/>
          <w:b/>
          <w:sz w:val="20"/>
          <w:lang w:val="es-ES_tradnl"/>
        </w:rPr>
        <w:t>bi</w:t>
      </w:r>
      <w:proofErr w:type="spellEnd"/>
      <w:r w:rsidRPr="00482171">
        <w:rPr>
          <w:rFonts w:ascii="Arial" w:hAnsi="Arial" w:cs="Arial"/>
          <w:b/>
          <w:sz w:val="20"/>
          <w:lang w:val="es-ES_tradnl"/>
        </w:rPr>
        <w:t xml:space="preserve">-semanales. </w:t>
      </w:r>
      <w:r w:rsidR="00E42142" w:rsidRPr="00482171">
        <w:rPr>
          <w:rFonts w:ascii="Arial" w:hAnsi="Arial" w:cs="Arial"/>
          <w:sz w:val="20"/>
          <w:lang w:val="es-ES_tradnl"/>
        </w:rPr>
        <w:t xml:space="preserve">La bibliografía reducida que acompaña a cada lección en el programa, se utiliza de la manera siguiente: </w:t>
      </w:r>
      <w:r w:rsidRPr="00482171">
        <w:rPr>
          <w:rFonts w:ascii="Arial" w:hAnsi="Arial" w:cs="Arial"/>
          <w:sz w:val="20"/>
          <w:lang w:val="es-ES_tradnl"/>
        </w:rPr>
        <w:t xml:space="preserve">1) </w:t>
      </w:r>
      <w:r w:rsidR="00E42142" w:rsidRPr="00482171">
        <w:rPr>
          <w:rFonts w:ascii="Arial" w:hAnsi="Arial" w:cs="Arial"/>
          <w:sz w:val="20"/>
          <w:lang w:val="es-ES_tradnl"/>
        </w:rPr>
        <w:t>la</w:t>
      </w:r>
      <w:r w:rsidRPr="00482171">
        <w:rPr>
          <w:rFonts w:ascii="Arial" w:hAnsi="Arial" w:cs="Arial"/>
          <w:sz w:val="20"/>
          <w:lang w:val="es-ES_tradnl"/>
        </w:rPr>
        <w:t xml:space="preserve"> bibliografía obligatoria, que cada estudiante tendrá que preparar antes de cada módulo temático mediante la elaboración de fichas de lectura que le permitan discutir los textos en clase</w:t>
      </w:r>
      <w:r w:rsidR="00F90331" w:rsidRPr="00482171">
        <w:rPr>
          <w:rFonts w:ascii="Arial" w:hAnsi="Arial" w:cs="Arial"/>
          <w:sz w:val="20"/>
          <w:lang w:val="es-ES_tradnl"/>
        </w:rPr>
        <w:t xml:space="preserve"> (esta bibliografía estará, en su mayor parte, disponible en el campus virtual)</w:t>
      </w:r>
      <w:r w:rsidRPr="00482171">
        <w:rPr>
          <w:rFonts w:ascii="Arial" w:hAnsi="Arial" w:cs="Arial"/>
          <w:sz w:val="20"/>
          <w:lang w:val="es-ES_tradnl"/>
        </w:rPr>
        <w:t>.</w:t>
      </w:r>
      <w:r w:rsidR="00F90331" w:rsidRPr="00482171">
        <w:rPr>
          <w:rFonts w:ascii="Arial" w:hAnsi="Arial" w:cs="Arial"/>
          <w:sz w:val="20"/>
          <w:lang w:val="es-ES_tradnl"/>
        </w:rPr>
        <w:t xml:space="preserve"> 2) La bibliografía señalada con un asterisco (*), una o dos lecturas </w:t>
      </w:r>
      <w:r w:rsidR="00E42142" w:rsidRPr="00482171">
        <w:rPr>
          <w:rFonts w:ascii="Arial" w:hAnsi="Arial" w:cs="Arial"/>
          <w:sz w:val="20"/>
          <w:lang w:val="es-ES_tradnl"/>
        </w:rPr>
        <w:t xml:space="preserve">por módulo, </w:t>
      </w:r>
      <w:r w:rsidR="00F90331" w:rsidRPr="00482171">
        <w:rPr>
          <w:rFonts w:ascii="Arial" w:hAnsi="Arial" w:cs="Arial"/>
          <w:sz w:val="20"/>
          <w:lang w:val="es-ES_tradnl"/>
        </w:rPr>
        <w:t xml:space="preserve">será objeto de presentación </w:t>
      </w:r>
      <w:r w:rsidR="00C466AD">
        <w:rPr>
          <w:rFonts w:ascii="Arial" w:hAnsi="Arial" w:cs="Arial"/>
          <w:sz w:val="20"/>
          <w:lang w:val="es-ES_tradnl"/>
        </w:rPr>
        <w:t xml:space="preserve">voluntaria </w:t>
      </w:r>
      <w:r w:rsidR="00F90331" w:rsidRPr="00482171">
        <w:rPr>
          <w:rFonts w:ascii="Arial" w:hAnsi="Arial" w:cs="Arial"/>
          <w:sz w:val="20"/>
          <w:lang w:val="es-ES_tradnl"/>
        </w:rPr>
        <w:t>en clase por los alumnos organizados en grupos. 3) la bibliografía complementaria, que sirve para ampliar la información de cada módulo.</w:t>
      </w:r>
      <w:r w:rsidR="00E42142" w:rsidRPr="00482171">
        <w:rPr>
          <w:rFonts w:ascii="Arial" w:hAnsi="Arial" w:cs="Arial"/>
          <w:sz w:val="20"/>
          <w:lang w:val="es-ES_tradnl"/>
        </w:rPr>
        <w:t xml:space="preserve"> Además de poder recurrir, por supuesto, a la consulta en cascada de referencias, investigaciones o estudios, disponibles en los distintos repertorios bibliográficos y documentales de que dispone la Biblioteca de la Facultad y otras próximas (física o virtualmente...).</w:t>
      </w:r>
    </w:p>
    <w:p w:rsidR="005A7009" w:rsidRDefault="009E3112" w:rsidP="009E3112">
      <w:pPr>
        <w:spacing w:before="120"/>
        <w:jc w:val="both"/>
        <w:rPr>
          <w:rFonts w:ascii="Arial" w:hAnsi="Arial" w:cs="Arial"/>
          <w:snapToGrid/>
          <w:sz w:val="20"/>
          <w:lang w:val="es-ES"/>
        </w:rPr>
      </w:pPr>
      <w:r w:rsidRPr="00482171">
        <w:rPr>
          <w:rFonts w:ascii="Arial" w:hAnsi="Arial" w:cs="Arial"/>
          <w:b/>
          <w:sz w:val="20"/>
          <w:lang w:val="es-ES_tradnl"/>
        </w:rPr>
        <w:t xml:space="preserve">5. </w:t>
      </w:r>
      <w:r w:rsidR="00E42142" w:rsidRPr="00482171">
        <w:rPr>
          <w:rFonts w:ascii="Arial" w:hAnsi="Arial" w:cs="Arial"/>
          <w:b/>
          <w:sz w:val="20"/>
          <w:lang w:val="es-ES_tradnl"/>
        </w:rPr>
        <w:t xml:space="preserve">Evaluación. </w:t>
      </w:r>
      <w:r w:rsidR="00E42142" w:rsidRPr="00482171">
        <w:rPr>
          <w:rFonts w:ascii="Arial" w:hAnsi="Arial" w:cs="Arial"/>
          <w:snapToGrid/>
          <w:sz w:val="20"/>
          <w:lang w:val="es-ES"/>
        </w:rPr>
        <w:t>Los criterios generales para la evaluación</w:t>
      </w:r>
      <w:r w:rsidR="002C74E2">
        <w:rPr>
          <w:rFonts w:ascii="Arial" w:hAnsi="Arial" w:cs="Arial"/>
          <w:snapToGrid/>
          <w:sz w:val="20"/>
          <w:lang w:val="es-ES"/>
        </w:rPr>
        <w:t xml:space="preserve"> de las clases teóricas</w:t>
      </w:r>
      <w:r w:rsidR="00E42142" w:rsidRPr="00482171">
        <w:rPr>
          <w:rFonts w:ascii="Arial" w:hAnsi="Arial" w:cs="Arial"/>
          <w:snapToGrid/>
          <w:sz w:val="20"/>
          <w:lang w:val="es-ES"/>
        </w:rPr>
        <w:t xml:space="preserve"> están basados en la</w:t>
      </w:r>
      <w:r w:rsidR="00750C55" w:rsidRPr="00482171">
        <w:rPr>
          <w:rFonts w:ascii="Arial" w:hAnsi="Arial" w:cs="Arial"/>
          <w:snapToGrid/>
          <w:sz w:val="20"/>
          <w:lang w:val="es-ES"/>
        </w:rPr>
        <w:t xml:space="preserve"> calificación obtenida en </w:t>
      </w:r>
      <w:r w:rsidR="00E42142" w:rsidRPr="00482171">
        <w:rPr>
          <w:rFonts w:ascii="Arial" w:hAnsi="Arial" w:cs="Arial"/>
          <w:snapToGrid/>
          <w:sz w:val="20"/>
          <w:lang w:val="es-ES"/>
        </w:rPr>
        <w:t>la prueba</w:t>
      </w:r>
      <w:r w:rsidR="00B86D41" w:rsidRPr="00482171">
        <w:rPr>
          <w:rFonts w:ascii="Arial" w:hAnsi="Arial" w:cs="Arial"/>
          <w:snapToGrid/>
          <w:sz w:val="20"/>
          <w:lang w:val="es-ES"/>
        </w:rPr>
        <w:t xml:space="preserve"> individual</w:t>
      </w:r>
      <w:r w:rsidR="00E42142" w:rsidRPr="00482171">
        <w:rPr>
          <w:rFonts w:ascii="Arial" w:hAnsi="Arial" w:cs="Arial"/>
          <w:snapToGrid/>
          <w:sz w:val="20"/>
          <w:lang w:val="es-ES"/>
        </w:rPr>
        <w:t xml:space="preserve"> del examen</w:t>
      </w:r>
      <w:r w:rsidR="00B86D41" w:rsidRPr="00482171">
        <w:rPr>
          <w:rFonts w:ascii="Arial" w:hAnsi="Arial" w:cs="Arial"/>
          <w:snapToGrid/>
          <w:sz w:val="20"/>
          <w:lang w:val="es-ES"/>
        </w:rPr>
        <w:t xml:space="preserve"> </w:t>
      </w:r>
      <w:r w:rsidR="000977D8" w:rsidRPr="00482171">
        <w:rPr>
          <w:rFonts w:ascii="Arial" w:hAnsi="Arial" w:cs="Arial"/>
          <w:snapToGrid/>
          <w:sz w:val="20"/>
          <w:lang w:val="es-ES"/>
        </w:rPr>
        <w:t>final</w:t>
      </w:r>
      <w:r w:rsidR="00750C55" w:rsidRPr="00482171">
        <w:rPr>
          <w:rFonts w:ascii="Arial" w:hAnsi="Arial" w:cs="Arial"/>
          <w:snapToGrid/>
          <w:sz w:val="20"/>
          <w:lang w:val="es-ES"/>
        </w:rPr>
        <w:t xml:space="preserve"> y en el resto de actividades realizadas en las sesiones teóricas</w:t>
      </w:r>
      <w:r w:rsidR="00B86D41" w:rsidRPr="00482171">
        <w:rPr>
          <w:rFonts w:ascii="Arial" w:hAnsi="Arial" w:cs="Arial"/>
          <w:snapToGrid/>
          <w:sz w:val="20"/>
          <w:lang w:val="es-ES"/>
        </w:rPr>
        <w:t>.</w:t>
      </w:r>
      <w:r w:rsidR="003E00DD" w:rsidRPr="00482171">
        <w:rPr>
          <w:rFonts w:ascii="Arial" w:hAnsi="Arial" w:cs="Arial"/>
          <w:snapToGrid/>
          <w:sz w:val="20"/>
          <w:lang w:val="es-ES"/>
        </w:rPr>
        <w:t xml:space="preserve"> </w:t>
      </w:r>
    </w:p>
    <w:p w:rsidR="00F90331" w:rsidRPr="00482171" w:rsidRDefault="005A7009" w:rsidP="009E3112">
      <w:pPr>
        <w:spacing w:before="120"/>
        <w:jc w:val="both"/>
        <w:rPr>
          <w:rFonts w:ascii="Arial" w:hAnsi="Arial" w:cs="Arial"/>
          <w:snapToGrid/>
          <w:sz w:val="20"/>
          <w:lang w:val="es-ES"/>
        </w:rPr>
      </w:pPr>
      <w:r>
        <w:rPr>
          <w:rFonts w:ascii="Arial" w:hAnsi="Arial" w:cs="Arial"/>
          <w:snapToGrid/>
          <w:sz w:val="20"/>
          <w:lang w:val="es-ES"/>
        </w:rPr>
        <w:t>En la calificación final de la asignatura la parte teórica pesará un 60% y la parte práctica un 40%, siendo imprescindible</w:t>
      </w:r>
      <w:r w:rsidR="00AF5E93" w:rsidRPr="00482171">
        <w:rPr>
          <w:rFonts w:ascii="Arial" w:hAnsi="Arial" w:cs="Arial"/>
          <w:snapToGrid/>
          <w:sz w:val="20"/>
          <w:lang w:val="es-ES"/>
        </w:rPr>
        <w:t>,</w:t>
      </w:r>
      <w:r>
        <w:rPr>
          <w:rFonts w:ascii="Arial" w:hAnsi="Arial" w:cs="Arial"/>
          <w:snapToGrid/>
          <w:sz w:val="20"/>
          <w:lang w:val="es-ES"/>
        </w:rPr>
        <w:t xml:space="preserve"> al menos, aprobar con un 5 la prueba individual del examen final</w:t>
      </w:r>
      <w:r w:rsidR="00AF5E93" w:rsidRPr="00482171">
        <w:rPr>
          <w:rFonts w:ascii="Arial" w:hAnsi="Arial" w:cs="Arial"/>
          <w:snapToGrid/>
          <w:sz w:val="20"/>
          <w:lang w:val="es-ES"/>
        </w:rPr>
        <w:t>.</w:t>
      </w:r>
    </w:p>
    <w:p w:rsidR="009F54DA" w:rsidRPr="003E00DD" w:rsidRDefault="000977D8" w:rsidP="005A7009">
      <w:pPr>
        <w:spacing w:before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snapToGrid/>
          <w:color w:val="00B050"/>
          <w:sz w:val="22"/>
          <w:szCs w:val="22"/>
          <w:lang w:val="es-ES"/>
        </w:rPr>
        <w:br w:type="page"/>
      </w:r>
      <w:r w:rsidR="009E3112" w:rsidRPr="003E00DD">
        <w:rPr>
          <w:rFonts w:ascii="Arial" w:hAnsi="Arial" w:cs="Arial"/>
          <w:b/>
          <w:sz w:val="22"/>
          <w:szCs w:val="22"/>
          <w:lang w:val="es-ES_tradnl"/>
        </w:rPr>
        <w:lastRenderedPageBreak/>
        <w:t>TEMAS</w:t>
      </w:r>
      <w:r w:rsidR="00CB52FE" w:rsidRPr="003E00DD">
        <w:rPr>
          <w:rFonts w:ascii="Arial" w:hAnsi="Arial" w:cs="Arial"/>
          <w:b/>
          <w:sz w:val="22"/>
          <w:szCs w:val="22"/>
          <w:lang w:val="es-ES_tradnl"/>
        </w:rPr>
        <w:t xml:space="preserve"> DE LAS SESIONES TEÓRICAS</w:t>
      </w:r>
    </w:p>
    <w:p w:rsidR="00E42142" w:rsidRPr="003E00DD" w:rsidRDefault="00DC5930" w:rsidP="009E3112">
      <w:pPr>
        <w:widowControl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Tema </w:t>
      </w:r>
      <w:r w:rsidR="00E42142" w:rsidRPr="003E00DD">
        <w:rPr>
          <w:rFonts w:ascii="Arial" w:hAnsi="Arial" w:cs="Arial"/>
          <w:b/>
          <w:sz w:val="22"/>
          <w:szCs w:val="22"/>
          <w:lang w:val="es-ES_tradnl"/>
        </w:rPr>
        <w:t xml:space="preserve">1: </w:t>
      </w: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Introducción: el trabajo asalariado como objeto de la sociología del trabajo. </w:t>
      </w:r>
      <w:r w:rsidR="00652E18" w:rsidRPr="003E00DD">
        <w:rPr>
          <w:rFonts w:ascii="Arial" w:hAnsi="Arial" w:cs="Arial"/>
          <w:b/>
          <w:sz w:val="22"/>
          <w:szCs w:val="22"/>
          <w:lang w:val="es-ES_tradnl"/>
        </w:rPr>
        <w:t>Trabajo</w:t>
      </w: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652E18" w:rsidRPr="003E00DD">
        <w:rPr>
          <w:rFonts w:ascii="Arial" w:hAnsi="Arial" w:cs="Arial"/>
          <w:b/>
          <w:sz w:val="22"/>
          <w:szCs w:val="22"/>
          <w:lang w:val="es-ES_tradnl"/>
        </w:rPr>
        <w:t xml:space="preserve">vs. Relación salarial. </w:t>
      </w:r>
      <w:r w:rsidR="00746217" w:rsidRPr="003E00DD">
        <w:rPr>
          <w:rFonts w:ascii="Arial" w:hAnsi="Arial" w:cs="Arial"/>
          <w:sz w:val="22"/>
          <w:szCs w:val="22"/>
          <w:lang w:val="es-ES_tradnl"/>
        </w:rPr>
        <w:t xml:space="preserve">Trabajo y fuerza de trabajo. De la crisis de </w:t>
      </w:r>
      <w:r w:rsidR="00652E18" w:rsidRPr="003E00DD">
        <w:rPr>
          <w:rFonts w:ascii="Arial" w:hAnsi="Arial" w:cs="Arial"/>
          <w:sz w:val="22"/>
          <w:szCs w:val="22"/>
          <w:lang w:val="es-ES_tradnl"/>
        </w:rPr>
        <w:t>trabajo como problema social al trabajo como problema</w:t>
      </w:r>
      <w:r w:rsidR="00746217" w:rsidRPr="003E00DD">
        <w:rPr>
          <w:rFonts w:ascii="Arial" w:hAnsi="Arial" w:cs="Arial"/>
          <w:sz w:val="22"/>
          <w:szCs w:val="22"/>
          <w:lang w:val="es-ES_tradnl"/>
        </w:rPr>
        <w:t xml:space="preserve"> sociológico. La relación salarial</w:t>
      </w:r>
      <w:r w:rsidR="00652E18" w:rsidRPr="003E00DD">
        <w:rPr>
          <w:rFonts w:ascii="Arial" w:hAnsi="Arial" w:cs="Arial"/>
          <w:sz w:val="22"/>
          <w:szCs w:val="22"/>
          <w:lang w:val="es-ES_tradnl"/>
        </w:rPr>
        <w:t>: comprender la “irracionalidad” económica del mercado de trabajo.</w:t>
      </w:r>
      <w:r w:rsidR="00310976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52E18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1710D" w:rsidRPr="003E00DD" w:rsidRDefault="00F1710D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División del trabajo y cualificación: ideas y conceptos a partir de un texto clásico. Las etapas de la evolución de la división del trabajo en </w:t>
      </w:r>
      <w:r w:rsidRPr="003E00DD">
        <w:rPr>
          <w:rFonts w:ascii="Arial" w:hAnsi="Arial" w:cs="Arial"/>
          <w:i/>
          <w:sz w:val="22"/>
          <w:szCs w:val="22"/>
          <w:lang w:val="es-ES_tradnl"/>
        </w:rPr>
        <w:t>El Capital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de Marx: un clásico de nuestro tiempo. Ideas y conceptos seminales para estudiar la calificación y la formación profesional. La construcción social de las cualificaciones: el punto de partida. Sobre el contenido actual de la cualificación del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obrero colectivo</w:t>
      </w:r>
      <w:r w:rsidR="00310976" w:rsidRPr="003E00DD">
        <w:rPr>
          <w:rFonts w:ascii="Arial" w:hAnsi="Arial" w:cs="Arial"/>
          <w:sz w:val="22"/>
          <w:szCs w:val="22"/>
          <w:u w:val="single"/>
          <w:lang w:val="es-ES_tradnl"/>
        </w:rPr>
        <w:t xml:space="preserve"> y el análisis de todas las formas de trabajo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.  La riqueza de las regiones: la cualificación desde el territorio, socialmente identificado. Cualificación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incorporada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materializada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e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institucionalizada</w:t>
      </w:r>
      <w:r w:rsidRPr="003E00DD">
        <w:rPr>
          <w:rFonts w:ascii="Arial" w:hAnsi="Arial" w:cs="Arial"/>
          <w:sz w:val="22"/>
          <w:szCs w:val="22"/>
          <w:lang w:val="es-ES_tradnl"/>
        </w:rPr>
        <w:t>: la cualificación global. Formación y trabajo, problema relevante para los actores sociales, hoy y mañana. La formación a lo largo de toda la vida.</w:t>
      </w:r>
    </w:p>
    <w:p w:rsidR="00E42142" w:rsidRPr="003E00DD" w:rsidRDefault="00E42142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42142" w:rsidRPr="003E00DD" w:rsidRDefault="00E42142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>BIBLIOGRAFÍA mínima</w:t>
      </w:r>
      <w:r w:rsidRPr="003E00DD">
        <w:rPr>
          <w:rFonts w:ascii="Arial" w:hAnsi="Arial" w:cs="Arial"/>
          <w:sz w:val="22"/>
          <w:szCs w:val="22"/>
          <w:lang w:val="es-ES_tradnl"/>
        </w:rPr>
        <w:t>:</w:t>
      </w:r>
    </w:p>
    <w:p w:rsidR="00F1710D" w:rsidRPr="003E00DD" w:rsidRDefault="00F1710D" w:rsidP="009E3112">
      <w:pPr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r w:rsidRPr="003E00DD">
        <w:rPr>
          <w:rFonts w:ascii="Arial" w:hAnsi="Arial" w:cs="Arial"/>
          <w:sz w:val="22"/>
          <w:szCs w:val="22"/>
          <w:lang w:val="es-ES"/>
        </w:rPr>
        <w:t>-</w:t>
      </w:r>
      <w:r w:rsidR="00894242" w:rsidRPr="003E00DD">
        <w:rPr>
          <w:rFonts w:ascii="Arial" w:hAnsi="Arial" w:cs="Arial"/>
          <w:sz w:val="22"/>
          <w:szCs w:val="22"/>
          <w:lang w:val="es-ES"/>
        </w:rPr>
        <w:t>MOSCOSO, L</w:t>
      </w:r>
      <w:r w:rsidRPr="003E00DD">
        <w:rPr>
          <w:rFonts w:ascii="Arial" w:hAnsi="Arial" w:cs="Arial"/>
          <w:sz w:val="22"/>
          <w:szCs w:val="22"/>
          <w:lang w:val="es-ES"/>
        </w:rPr>
        <w:t xml:space="preserve">, </w:t>
      </w:r>
      <w:r w:rsidR="00894242" w:rsidRPr="003E00DD">
        <w:rPr>
          <w:rFonts w:ascii="Arial" w:hAnsi="Arial" w:cs="Arial"/>
          <w:sz w:val="22"/>
          <w:szCs w:val="22"/>
          <w:lang w:val="es-ES"/>
        </w:rPr>
        <w:t xml:space="preserve">“El desempleo estructural de los jóvenes en España. Una historia interminable”  </w:t>
      </w:r>
      <w:r w:rsidR="00894242" w:rsidRPr="003E00DD">
        <w:rPr>
          <w:rFonts w:ascii="Arial" w:hAnsi="Arial" w:cs="Arial"/>
          <w:i/>
          <w:sz w:val="22"/>
          <w:szCs w:val="22"/>
          <w:lang w:val="es-ES"/>
        </w:rPr>
        <w:t>Crítica</w:t>
      </w:r>
      <w:r w:rsidR="00894242" w:rsidRPr="003E00DD">
        <w:rPr>
          <w:rFonts w:ascii="Arial" w:hAnsi="Arial" w:cs="Arial"/>
          <w:sz w:val="22"/>
          <w:szCs w:val="22"/>
          <w:lang w:val="es-ES"/>
        </w:rPr>
        <w:t>, 983, Febrero 2013, pp. 24-29</w:t>
      </w:r>
    </w:p>
    <w:p w:rsidR="00E42142" w:rsidRPr="003E00DD" w:rsidRDefault="00652E18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-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PAHL, R.E.: </w:t>
      </w:r>
      <w:r w:rsidR="00E42142" w:rsidRPr="003E00DD">
        <w:rPr>
          <w:rFonts w:ascii="Arial" w:hAnsi="Arial" w:cs="Arial"/>
          <w:sz w:val="22"/>
          <w:szCs w:val="22"/>
          <w:u w:val="single"/>
          <w:lang w:val="es-ES_tradnl"/>
        </w:rPr>
        <w:t>Divisiones del trabajo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>, Madrid, Ministerio de Trabajo  y Seguridad Social, 1991 (especialmente, cap. 5, pp. 149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noBreakHyphen/>
        <w:t>180).</w:t>
      </w:r>
    </w:p>
    <w:p w:rsidR="00F1710D" w:rsidRPr="003E00DD" w:rsidRDefault="00F1710D" w:rsidP="009E3112">
      <w:pPr>
        <w:pStyle w:val="Textoindependiente"/>
        <w:spacing w:before="120"/>
        <w:rPr>
          <w:rFonts w:cs="Arial"/>
          <w:sz w:val="22"/>
          <w:szCs w:val="22"/>
        </w:rPr>
      </w:pPr>
      <w:r w:rsidRPr="003E00DD">
        <w:rPr>
          <w:rFonts w:cs="Arial"/>
          <w:sz w:val="22"/>
          <w:szCs w:val="22"/>
        </w:rPr>
        <w:t xml:space="preserve">* </w:t>
      </w:r>
      <w:r w:rsidR="004469D4" w:rsidRPr="003E00DD">
        <w:rPr>
          <w:rFonts w:cs="Arial"/>
          <w:sz w:val="22"/>
          <w:szCs w:val="22"/>
        </w:rPr>
        <w:t xml:space="preserve">LÓPEZ CALLE </w:t>
      </w:r>
      <w:r w:rsidRPr="003E00DD">
        <w:rPr>
          <w:rFonts w:cs="Arial"/>
          <w:sz w:val="22"/>
          <w:szCs w:val="22"/>
        </w:rPr>
        <w:t xml:space="preserve">y Juan José </w:t>
      </w:r>
      <w:r w:rsidR="004469D4" w:rsidRPr="003E00DD">
        <w:rPr>
          <w:rFonts w:cs="Arial"/>
          <w:sz w:val="22"/>
          <w:szCs w:val="22"/>
        </w:rPr>
        <w:t>CASTILLO</w:t>
      </w:r>
      <w:r w:rsidRPr="003E00DD">
        <w:rPr>
          <w:rFonts w:cs="Arial"/>
          <w:sz w:val="22"/>
          <w:szCs w:val="22"/>
        </w:rPr>
        <w:t xml:space="preserve">: </w:t>
      </w:r>
      <w:r w:rsidRPr="003E00DD">
        <w:rPr>
          <w:rFonts w:cs="Arial"/>
          <w:i/>
          <w:sz w:val="22"/>
          <w:szCs w:val="22"/>
        </w:rPr>
        <w:t>Los Hijos de las Reformas Laborales: educación, formación y empleo de los jóvenes en la Comunidad de Madrid</w:t>
      </w:r>
      <w:r w:rsidRPr="003E00DD">
        <w:rPr>
          <w:rFonts w:cs="Arial"/>
          <w:sz w:val="22"/>
          <w:szCs w:val="22"/>
        </w:rPr>
        <w:t>, UGT-Madrid, Madrid, 2004, 202 pp. ISBN: M-53875-2003</w:t>
      </w:r>
    </w:p>
    <w:p w:rsidR="00652E18" w:rsidRPr="003E00DD" w:rsidRDefault="00652E18" w:rsidP="009E3112">
      <w:pPr>
        <w:pStyle w:val="Ttulo4"/>
        <w:spacing w:before="120" w:after="0"/>
      </w:pPr>
      <w:r w:rsidRPr="003E00DD">
        <w:t>Bibliografía complementaria</w:t>
      </w:r>
    </w:p>
    <w:p w:rsidR="00652E18" w:rsidRPr="00790D7B" w:rsidRDefault="00652E18" w:rsidP="009E3112">
      <w:pPr>
        <w:keepNext/>
        <w:spacing w:before="120"/>
        <w:ind w:left="426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-MARX, K. (1978):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El Capital.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90D7B">
        <w:rPr>
          <w:rFonts w:ascii="Arial" w:hAnsi="Arial" w:cs="Arial"/>
          <w:sz w:val="22"/>
          <w:szCs w:val="22"/>
          <w:lang w:val="es-ES"/>
        </w:rPr>
        <w:t>(Madrid, Siglo XXI),</w:t>
      </w:r>
    </w:p>
    <w:p w:rsidR="00652E18" w:rsidRPr="00790D7B" w:rsidRDefault="00652E18" w:rsidP="009E3112">
      <w:pPr>
        <w:spacing w:before="120"/>
        <w:ind w:left="900" w:firstLine="1"/>
        <w:jc w:val="both"/>
        <w:rPr>
          <w:rFonts w:ascii="Arial" w:hAnsi="Arial" w:cs="Arial"/>
          <w:sz w:val="22"/>
          <w:szCs w:val="22"/>
          <w:lang w:val="es-ES"/>
        </w:rPr>
      </w:pPr>
      <w:r w:rsidRPr="00790D7B">
        <w:rPr>
          <w:rFonts w:ascii="Arial" w:hAnsi="Arial" w:cs="Arial"/>
          <w:i/>
          <w:iCs/>
          <w:sz w:val="22"/>
          <w:szCs w:val="22"/>
          <w:lang w:val="es-ES"/>
        </w:rPr>
        <w:t xml:space="preserve">- </w:t>
      </w:r>
      <w:r w:rsidRPr="00790D7B">
        <w:rPr>
          <w:rFonts w:ascii="Arial" w:hAnsi="Arial" w:cs="Arial"/>
          <w:sz w:val="22"/>
          <w:szCs w:val="22"/>
          <w:lang w:val="es-ES"/>
        </w:rPr>
        <w:t xml:space="preserve">Libro I Sección Segunda, Cap. IV, epígrafe 3. </w:t>
      </w:r>
      <w:proofErr w:type="spellStart"/>
      <w:proofErr w:type="gramStart"/>
      <w:r w:rsidRPr="00790D7B">
        <w:rPr>
          <w:rFonts w:ascii="Arial" w:hAnsi="Arial" w:cs="Arial"/>
          <w:sz w:val="22"/>
          <w:szCs w:val="22"/>
          <w:lang w:val="es-ES"/>
        </w:rPr>
        <w:t>pp</w:t>
      </w:r>
      <w:proofErr w:type="spellEnd"/>
      <w:proofErr w:type="gramEnd"/>
      <w:r w:rsidRPr="00790D7B">
        <w:rPr>
          <w:rFonts w:ascii="Arial" w:hAnsi="Arial" w:cs="Arial"/>
          <w:sz w:val="22"/>
          <w:szCs w:val="22"/>
          <w:lang w:val="es-ES"/>
        </w:rPr>
        <w:t xml:space="preserve"> 203-214. </w:t>
      </w:r>
      <w:proofErr w:type="gramStart"/>
      <w:r w:rsidRPr="00790D7B">
        <w:rPr>
          <w:rFonts w:ascii="Arial" w:hAnsi="Arial" w:cs="Arial"/>
          <w:sz w:val="22"/>
          <w:szCs w:val="22"/>
          <w:lang w:val="es-ES"/>
        </w:rPr>
        <w:t>y</w:t>
      </w:r>
      <w:proofErr w:type="gramEnd"/>
      <w:r w:rsidRPr="00790D7B">
        <w:rPr>
          <w:rFonts w:ascii="Arial" w:hAnsi="Arial" w:cs="Arial"/>
          <w:sz w:val="22"/>
          <w:szCs w:val="22"/>
          <w:lang w:val="es-ES"/>
        </w:rPr>
        <w:t xml:space="preserve">  Cap. V, pp. 214-240.</w:t>
      </w:r>
    </w:p>
    <w:p w:rsidR="00652E18" w:rsidRPr="00790D7B" w:rsidRDefault="00652E18" w:rsidP="009E3112">
      <w:pPr>
        <w:spacing w:before="120"/>
        <w:ind w:left="900"/>
        <w:jc w:val="both"/>
        <w:rPr>
          <w:rFonts w:ascii="Arial" w:hAnsi="Arial" w:cs="Arial"/>
          <w:sz w:val="22"/>
          <w:szCs w:val="22"/>
          <w:lang w:val="es-ES"/>
        </w:rPr>
      </w:pPr>
      <w:r w:rsidRPr="00790D7B">
        <w:rPr>
          <w:rFonts w:ascii="Arial" w:hAnsi="Arial" w:cs="Arial"/>
          <w:i/>
          <w:iCs/>
          <w:sz w:val="22"/>
          <w:szCs w:val="22"/>
          <w:lang w:val="es-ES"/>
        </w:rPr>
        <w:t xml:space="preserve">- </w:t>
      </w:r>
      <w:r w:rsidRPr="00790D7B">
        <w:rPr>
          <w:rFonts w:ascii="Arial" w:hAnsi="Arial" w:cs="Arial"/>
          <w:sz w:val="22"/>
          <w:szCs w:val="22"/>
          <w:lang w:val="es-ES"/>
        </w:rPr>
        <w:t>Libro I Sección Cuarta, caps. XI-XIV, pp. 391- 461.</w:t>
      </w:r>
    </w:p>
    <w:p w:rsidR="003C0F59" w:rsidRDefault="003C0F59" w:rsidP="009E3112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F1710D" w:rsidRPr="00482171" w:rsidRDefault="00F1710D" w:rsidP="009E3112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82171">
        <w:rPr>
          <w:rFonts w:ascii="Arial" w:hAnsi="Arial" w:cs="Arial"/>
          <w:b/>
          <w:bCs/>
          <w:sz w:val="22"/>
          <w:szCs w:val="22"/>
          <w:lang w:val="es-ES_tradnl"/>
        </w:rPr>
        <w:t xml:space="preserve">TEMA 2. </w:t>
      </w:r>
      <w:r w:rsidR="00652E18" w:rsidRPr="003E00DD">
        <w:rPr>
          <w:rFonts w:ascii="Arial" w:hAnsi="Arial" w:cs="Arial"/>
          <w:sz w:val="22"/>
          <w:szCs w:val="22"/>
          <w:lang w:val="es-ES_tradnl"/>
        </w:rPr>
        <w:t>La génesis del trabajo como mercancía.</w:t>
      </w:r>
      <w:r w:rsidRPr="00482171">
        <w:rPr>
          <w:rFonts w:ascii="Arial" w:hAnsi="Arial" w:cs="Arial"/>
          <w:b/>
          <w:bCs/>
          <w:sz w:val="22"/>
          <w:szCs w:val="22"/>
          <w:lang w:val="es-ES_tradnl"/>
        </w:rPr>
        <w:t xml:space="preserve"> LA TRANSICIÓN DEL FEUDALISMO AL CAPITALISMO: LA REFORMA LIBERAL</w:t>
      </w:r>
    </w:p>
    <w:p w:rsidR="008F1F9C" w:rsidRPr="00482171" w:rsidRDefault="008F1F9C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790D7B">
        <w:rPr>
          <w:rFonts w:ascii="Arial" w:hAnsi="Arial" w:cs="Arial"/>
          <w:sz w:val="22"/>
          <w:szCs w:val="22"/>
          <w:lang w:val="es-ES"/>
        </w:rPr>
        <w:t xml:space="preserve">Representación del feudalismo por parte del liberalismo. 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Las resistencias campesinas. De la igualdad entre diferentes a la diferencia entre iguales. El concepto de libertad negativa: la ausencia de toda norma como nueva norma social y sus contradicciones. Libertad para ganarse la vida -sin apoyos-, la disolución de los lazos tradicionales (el gremio, la asistencia, los comunales, las tierras amortizadas etc...).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Campesinización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 xml:space="preserve"> y caciquismo como productos de la desamortización. Propietarios muy pobres e intercambio desigual Campo-Ciudad</w:t>
      </w:r>
    </w:p>
    <w:p w:rsidR="008F1F9C" w:rsidRPr="00482171" w:rsidRDefault="008F1F9C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i/>
          <w:iCs/>
          <w:sz w:val="22"/>
          <w:szCs w:val="22"/>
          <w:lang w:val="es-ES_tradnl"/>
        </w:rPr>
        <w:t>-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469D4" w:rsidRPr="00482171">
        <w:rPr>
          <w:rFonts w:ascii="Arial" w:hAnsi="Arial" w:cs="Arial"/>
          <w:sz w:val="22"/>
          <w:szCs w:val="22"/>
          <w:lang w:val="es-ES_tradnl"/>
        </w:rPr>
        <w:t>JOVELLANOS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, Gaspar Melchor de, </w:t>
      </w:r>
      <w:r w:rsidRPr="00482171">
        <w:rPr>
          <w:rFonts w:ascii="Arial" w:hAnsi="Arial" w:cs="Arial"/>
          <w:i/>
          <w:iCs/>
          <w:sz w:val="22"/>
          <w:szCs w:val="22"/>
          <w:lang w:val="es-ES_tradnl"/>
        </w:rPr>
        <w:t>Informe sobre la libertad de las Artes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 [1785]</w:t>
      </w:r>
      <w:r w:rsidRPr="00482171">
        <w:rPr>
          <w:rFonts w:ascii="Arial" w:hAnsi="Arial" w:cs="Arial"/>
          <w:i/>
          <w:iCs/>
          <w:sz w:val="22"/>
          <w:szCs w:val="22"/>
          <w:lang w:val="es-ES_tradnl"/>
        </w:rPr>
        <w:t xml:space="preserve">. </w:t>
      </w:r>
      <w:proofErr w:type="gramStart"/>
      <w:r w:rsidRPr="00482171">
        <w:rPr>
          <w:rFonts w:ascii="Arial" w:hAnsi="Arial" w:cs="Arial"/>
          <w:sz w:val="22"/>
          <w:szCs w:val="22"/>
          <w:lang w:val="es-ES_tradnl"/>
        </w:rPr>
        <w:t>en</w:t>
      </w:r>
      <w:proofErr w:type="gramEnd"/>
      <w:r w:rsidRPr="00482171">
        <w:rPr>
          <w:rFonts w:ascii="Arial" w:hAnsi="Arial" w:cs="Arial"/>
          <w:sz w:val="22"/>
          <w:szCs w:val="22"/>
          <w:lang w:val="es-ES_tradnl"/>
        </w:rPr>
        <w:t xml:space="preserve"> Biblioteca de autores Españoles. Obras de Don Gaspar Melchor de Jovellanos, por Cándido Nocedal, Tomo segundo, M,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Rivadeneyra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>, 1859,  [colgado en el campus virtual]</w:t>
      </w:r>
    </w:p>
    <w:p w:rsidR="00E42142" w:rsidRDefault="008F1F9C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"/>
        </w:rPr>
      </w:pPr>
      <w:r w:rsidRPr="003E00DD">
        <w:rPr>
          <w:rFonts w:ascii="Arial" w:hAnsi="Arial" w:cs="Arial"/>
          <w:sz w:val="22"/>
          <w:szCs w:val="22"/>
          <w:lang w:val="es-ES"/>
        </w:rPr>
        <w:t>-</w:t>
      </w:r>
      <w:r w:rsidR="004469D4" w:rsidRPr="003E00DD">
        <w:rPr>
          <w:rFonts w:ascii="Arial" w:hAnsi="Arial" w:cs="Arial"/>
          <w:sz w:val="22"/>
          <w:szCs w:val="22"/>
          <w:lang w:val="es-ES"/>
        </w:rPr>
        <w:t>LÓPEZ CALLE</w:t>
      </w:r>
      <w:r w:rsidRPr="003E00DD">
        <w:rPr>
          <w:rFonts w:ascii="Arial" w:hAnsi="Arial" w:cs="Arial"/>
          <w:sz w:val="22"/>
          <w:szCs w:val="22"/>
          <w:lang w:val="es-ES"/>
        </w:rPr>
        <w:t>, P</w:t>
      </w:r>
      <w:proofErr w:type="gramStart"/>
      <w:r w:rsidRPr="003E00DD">
        <w:rPr>
          <w:rFonts w:ascii="Arial" w:hAnsi="Arial" w:cs="Arial"/>
          <w:sz w:val="22"/>
          <w:szCs w:val="22"/>
          <w:lang w:val="es-ES"/>
        </w:rPr>
        <w:t>. :</w:t>
      </w:r>
      <w:proofErr w:type="gramEnd"/>
      <w:r w:rsidRPr="003E00DD">
        <w:rPr>
          <w:rFonts w:ascii="Arial" w:hAnsi="Arial" w:cs="Arial"/>
          <w:sz w:val="22"/>
          <w:szCs w:val="22"/>
          <w:lang w:val="es-ES"/>
        </w:rPr>
        <w:t xml:space="preserve"> “La constitución del trabajo como mercancía. El caso español” </w:t>
      </w:r>
      <w:proofErr w:type="spellStart"/>
      <w:r w:rsidRPr="003E00DD">
        <w:rPr>
          <w:rFonts w:ascii="Arial" w:hAnsi="Arial" w:cs="Arial"/>
          <w:i/>
          <w:sz w:val="22"/>
          <w:szCs w:val="22"/>
          <w:lang w:val="es-ES"/>
        </w:rPr>
        <w:t>Areas</w:t>
      </w:r>
      <w:proofErr w:type="spellEnd"/>
      <w:r w:rsidRPr="003E00DD">
        <w:rPr>
          <w:rFonts w:ascii="Arial" w:hAnsi="Arial" w:cs="Arial"/>
          <w:i/>
          <w:sz w:val="22"/>
          <w:szCs w:val="22"/>
          <w:lang w:val="es-ES"/>
        </w:rPr>
        <w:t>. Revista Internacional de Ciencias Sociales</w:t>
      </w:r>
      <w:r w:rsidRPr="003E00DD">
        <w:rPr>
          <w:rFonts w:ascii="Arial" w:hAnsi="Arial" w:cs="Arial"/>
          <w:sz w:val="22"/>
          <w:szCs w:val="22"/>
          <w:lang w:val="es-ES"/>
        </w:rPr>
        <w:t xml:space="preserve">., nº 31, 2012, Murcia, </w:t>
      </w:r>
      <w:proofErr w:type="spellStart"/>
      <w:r w:rsidRPr="003E00DD">
        <w:rPr>
          <w:rFonts w:ascii="Arial" w:hAnsi="Arial" w:cs="Arial"/>
          <w:sz w:val="22"/>
          <w:szCs w:val="22"/>
          <w:lang w:val="es-ES"/>
        </w:rPr>
        <w:t>pp</w:t>
      </w:r>
      <w:proofErr w:type="spellEnd"/>
      <w:r w:rsidRPr="003E00DD">
        <w:rPr>
          <w:rFonts w:ascii="Arial" w:hAnsi="Arial" w:cs="Arial"/>
          <w:sz w:val="22"/>
          <w:szCs w:val="22"/>
          <w:lang w:val="es-ES"/>
        </w:rPr>
        <w:t xml:space="preserve"> 81-96.</w:t>
      </w:r>
    </w:p>
    <w:p w:rsidR="003C0F59" w:rsidRPr="003E00DD" w:rsidRDefault="003C0F59" w:rsidP="003C0F59">
      <w:pPr>
        <w:pStyle w:val="Ttulo4"/>
        <w:spacing w:before="120" w:after="0"/>
        <w:rPr>
          <w:b w:val="0"/>
          <w:bCs w:val="0"/>
        </w:rPr>
      </w:pPr>
      <w:r w:rsidRPr="003E00DD">
        <w:rPr>
          <w:b w:val="0"/>
          <w:bCs w:val="0"/>
        </w:rPr>
        <w:lastRenderedPageBreak/>
        <w:t xml:space="preserve">-MARTÍN VALVERDE, A., RODRÍGUEZ-SAÑUDO GUTIÉRREZ, F. y GARCÍA MURCIA, J. (1991): </w:t>
      </w:r>
      <w:r w:rsidRPr="003E00DD">
        <w:rPr>
          <w:b w:val="0"/>
          <w:bCs w:val="0"/>
          <w:i/>
          <w:iCs/>
        </w:rPr>
        <w:t>Derecho del trabajo</w:t>
      </w:r>
      <w:r w:rsidRPr="003E00DD">
        <w:rPr>
          <w:b w:val="0"/>
          <w:bCs w:val="0"/>
        </w:rPr>
        <w:t xml:space="preserve">, Madrid, </w:t>
      </w:r>
      <w:proofErr w:type="spellStart"/>
      <w:r w:rsidRPr="003E00DD">
        <w:rPr>
          <w:b w:val="0"/>
          <w:bCs w:val="0"/>
        </w:rPr>
        <w:t>Tecnos</w:t>
      </w:r>
      <w:proofErr w:type="spellEnd"/>
      <w:r w:rsidRPr="003E00DD">
        <w:rPr>
          <w:b w:val="0"/>
          <w:bCs w:val="0"/>
        </w:rPr>
        <w:t xml:space="preserve">, Capítulos I y II, </w:t>
      </w:r>
      <w:proofErr w:type="spellStart"/>
      <w:r w:rsidRPr="003E00DD">
        <w:rPr>
          <w:b w:val="0"/>
          <w:bCs w:val="0"/>
        </w:rPr>
        <w:t>pp</w:t>
      </w:r>
      <w:proofErr w:type="spellEnd"/>
      <w:r w:rsidRPr="003E00DD">
        <w:rPr>
          <w:b w:val="0"/>
          <w:bCs w:val="0"/>
        </w:rPr>
        <w:t xml:space="preserve"> 25-75</w:t>
      </w:r>
    </w:p>
    <w:p w:rsidR="00E42142" w:rsidRPr="003E00DD" w:rsidRDefault="008F1F9C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*</w:t>
      </w:r>
      <w:r w:rsidR="004469D4" w:rsidRPr="003E00DD">
        <w:rPr>
          <w:rFonts w:ascii="Arial" w:hAnsi="Arial" w:cs="Arial"/>
          <w:sz w:val="22"/>
          <w:szCs w:val="22"/>
          <w:lang w:val="es-ES_tradnl"/>
        </w:rPr>
        <w:t>CASTEL</w:t>
      </w:r>
      <w:r w:rsidR="00D159F2" w:rsidRPr="003E00DD">
        <w:rPr>
          <w:rFonts w:ascii="Arial" w:hAnsi="Arial" w:cs="Arial"/>
          <w:sz w:val="22"/>
          <w:szCs w:val="22"/>
          <w:lang w:val="es-ES_tradnl"/>
        </w:rPr>
        <w:t>, R</w:t>
      </w:r>
      <w:proofErr w:type="gramStart"/>
      <w:r w:rsidR="00D159F2" w:rsidRPr="003E00DD">
        <w:rPr>
          <w:rFonts w:ascii="Arial" w:hAnsi="Arial" w:cs="Arial"/>
          <w:sz w:val="22"/>
          <w:szCs w:val="22"/>
          <w:lang w:val="es-ES_tradnl"/>
        </w:rPr>
        <w:t>..</w:t>
      </w:r>
      <w:proofErr w:type="gramEnd"/>
      <w:r w:rsidR="00D159F2" w:rsidRPr="003E00DD">
        <w:rPr>
          <w:rFonts w:ascii="Arial" w:hAnsi="Arial" w:cs="Arial"/>
          <w:sz w:val="22"/>
          <w:szCs w:val="22"/>
          <w:lang w:val="es-ES_tradnl"/>
        </w:rPr>
        <w:t xml:space="preserve"> Las metamorfosis de la cuestión social. Una crónica del asalariado, 1997, </w:t>
      </w:r>
      <w:r w:rsidR="00D159F2" w:rsidRPr="00571586">
        <w:rPr>
          <w:rFonts w:ascii="Arial" w:hAnsi="Arial" w:cs="Arial"/>
          <w:sz w:val="22"/>
          <w:szCs w:val="22"/>
          <w:u w:val="single"/>
          <w:lang w:val="es-ES_tradnl"/>
        </w:rPr>
        <w:t>Cap. 4 “</w:t>
      </w:r>
      <w:smartTag w:uri="urn:schemas-microsoft-com:office:smarttags" w:element="PersonName">
        <w:smartTagPr>
          <w:attr w:name="ProductID" w:val="La modernidad Liberal"/>
        </w:smartTagPr>
        <w:r w:rsidR="00D159F2" w:rsidRPr="00571586">
          <w:rPr>
            <w:rFonts w:ascii="Arial" w:hAnsi="Arial" w:cs="Arial"/>
            <w:sz w:val="22"/>
            <w:szCs w:val="22"/>
            <w:u w:val="single"/>
            <w:lang w:val="es-ES_tradnl"/>
          </w:rPr>
          <w:t>La modernidad Liberal</w:t>
        </w:r>
      </w:smartTag>
      <w:r w:rsidR="00D159F2" w:rsidRPr="00571586">
        <w:rPr>
          <w:rFonts w:ascii="Arial" w:hAnsi="Arial" w:cs="Arial"/>
          <w:sz w:val="22"/>
          <w:szCs w:val="22"/>
          <w:u w:val="single"/>
          <w:lang w:val="es-ES_tradnl"/>
        </w:rPr>
        <w:t>”, pp. 133-175.</w:t>
      </w:r>
    </w:p>
    <w:p w:rsidR="00D159F2" w:rsidRPr="003E00DD" w:rsidRDefault="00D159F2" w:rsidP="009E3112">
      <w:pPr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82171">
        <w:rPr>
          <w:rFonts w:ascii="Arial" w:hAnsi="Arial" w:cs="Arial"/>
          <w:b/>
          <w:bCs/>
          <w:sz w:val="22"/>
          <w:szCs w:val="22"/>
          <w:lang w:val="es-ES_tradnl"/>
        </w:rPr>
        <w:t>Biblio</w:t>
      </w:r>
      <w:r w:rsidRPr="003E00DD">
        <w:rPr>
          <w:rFonts w:ascii="Arial" w:hAnsi="Arial" w:cs="Arial"/>
          <w:b/>
          <w:bCs/>
          <w:sz w:val="22"/>
          <w:szCs w:val="22"/>
          <w:lang w:val="es-ES_tradnl"/>
        </w:rPr>
        <w:t>grafía complementaria</w:t>
      </w:r>
    </w:p>
    <w:p w:rsidR="00D159F2" w:rsidRPr="003E00DD" w:rsidRDefault="00D159F2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>-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Ashton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 xml:space="preserve">, T.S.: </w:t>
      </w:r>
      <w:r w:rsidRPr="00482171">
        <w:rPr>
          <w:rFonts w:ascii="Arial" w:hAnsi="Arial" w:cs="Arial"/>
          <w:i/>
          <w:sz w:val="22"/>
          <w:szCs w:val="22"/>
          <w:lang w:val="es-ES_tradnl"/>
        </w:rPr>
        <w:t>La revolución industrial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. Fondo de Cultura Económica. México. </w:t>
      </w:r>
      <w:r w:rsidRPr="003E00DD">
        <w:rPr>
          <w:rFonts w:ascii="Arial" w:hAnsi="Arial" w:cs="Arial"/>
          <w:sz w:val="22"/>
          <w:szCs w:val="22"/>
          <w:lang w:val="es-ES_tradnl"/>
        </w:rPr>
        <w:t>1ª ed. 1950.</w:t>
      </w:r>
    </w:p>
    <w:p w:rsidR="00D159F2" w:rsidRPr="00482171" w:rsidRDefault="00D159F2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 xml:space="preserve">-THOMPSON, E.P.: </w:t>
      </w:r>
      <w:r w:rsidRPr="00482171">
        <w:rPr>
          <w:rFonts w:ascii="Arial" w:hAnsi="Arial" w:cs="Arial"/>
          <w:i/>
          <w:iCs/>
          <w:sz w:val="22"/>
          <w:szCs w:val="22"/>
          <w:lang w:val="es-ES_tradnl"/>
        </w:rPr>
        <w:t>Tradición, revuelta y consciencia de clase. Estudios sobre la crisis de la sociedad preindustrial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. Ed. Crítica, Barcelona, 1979, Capítulo 5 "Tiempo, disciplina de trabajo y capitalismo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izndustrial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>" pp.239-294.</w:t>
      </w:r>
    </w:p>
    <w:p w:rsidR="00D159F2" w:rsidRPr="00482171" w:rsidRDefault="00D159F2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 xml:space="preserve">-POLLARD, S. (1987): "La adaptación de la mano de obra", en </w:t>
      </w:r>
      <w:r w:rsidRPr="00482171">
        <w:rPr>
          <w:rFonts w:ascii="Arial" w:hAnsi="Arial" w:cs="Arial"/>
          <w:i/>
          <w:iCs/>
          <w:sz w:val="22"/>
          <w:szCs w:val="22"/>
          <w:lang w:val="es-ES_tradnl"/>
        </w:rPr>
        <w:t xml:space="preserve">La génesis de la dirección de empresa moderna, 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Madrid, Ministerio de Trabajo, pp. 217-276. </w:t>
      </w:r>
    </w:p>
    <w:p w:rsidR="00D159F2" w:rsidRPr="003E00DD" w:rsidRDefault="00D159F2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*GAUDEMAR, J.P. de (1991):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El orden y la producción: nacimiento y formas de la disciplina de fábrica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 Madrid,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Trotta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.</w:t>
      </w:r>
    </w:p>
    <w:p w:rsidR="00D159F2" w:rsidRPr="003E00DD" w:rsidRDefault="00D159F2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159F2" w:rsidRPr="003E00DD" w:rsidRDefault="00D159F2" w:rsidP="009E3112">
      <w:pPr>
        <w:spacing w:before="120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bCs/>
          <w:sz w:val="22"/>
          <w:szCs w:val="22"/>
          <w:lang w:val="es-ES_tradnl"/>
        </w:rPr>
        <w:t xml:space="preserve">TEMA </w:t>
      </w:r>
      <w:r w:rsidR="009E3112" w:rsidRPr="003E00DD">
        <w:rPr>
          <w:rFonts w:ascii="Arial" w:hAnsi="Arial" w:cs="Arial"/>
          <w:b/>
          <w:bCs/>
          <w:sz w:val="22"/>
          <w:szCs w:val="22"/>
          <w:lang w:val="es-ES_tradnl"/>
        </w:rPr>
        <w:t>3</w:t>
      </w:r>
      <w:r w:rsidRPr="003E00DD">
        <w:rPr>
          <w:rFonts w:ascii="Arial" w:hAnsi="Arial" w:cs="Arial"/>
          <w:b/>
          <w:bCs/>
          <w:sz w:val="22"/>
          <w:szCs w:val="22"/>
          <w:lang w:val="es-ES_tradnl"/>
        </w:rPr>
        <w:t>. Del Contrato al Estatuto. Paternalismo industrial y reforma social. La institucionalización del asalariado.</w:t>
      </w:r>
      <w:r w:rsidRPr="003E00DD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</w:p>
    <w:p w:rsidR="00D159F2" w:rsidRPr="00482171" w:rsidRDefault="00D159F2" w:rsidP="009E3112">
      <w:pPr>
        <w:spacing w:before="120"/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3E00DD">
        <w:rPr>
          <w:rFonts w:ascii="Arial" w:hAnsi="Arial" w:cs="Arial"/>
          <w:bCs/>
          <w:sz w:val="22"/>
          <w:szCs w:val="22"/>
          <w:lang w:val="es-ES_tradnl"/>
        </w:rPr>
        <w:t xml:space="preserve">Las contradicciones y efectos del orden autorregulado y el advenimiento del capitalismo de Estado. 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El trabajo asalariado como categoría central de las relaciones sociales; La gestión de las contradicciones del proceso de acumulación por parte del Estado, la política como técnica al servicio de la economía. La racionalidad burocrática (ingenieros, tecnócratas, médicos sociales y arquitectos). De la pasión al interés como principio de sociabilidad: revisión de la economía política </w:t>
      </w:r>
      <w:proofErr w:type="gramStart"/>
      <w:r w:rsidRPr="00482171">
        <w:rPr>
          <w:rFonts w:ascii="Arial" w:hAnsi="Arial" w:cs="Arial"/>
          <w:sz w:val="22"/>
          <w:szCs w:val="22"/>
          <w:lang w:val="es-ES_tradnl"/>
        </w:rPr>
        <w:t>clásica ;</w:t>
      </w:r>
      <w:proofErr w:type="gramEnd"/>
      <w:r w:rsidRPr="00482171">
        <w:rPr>
          <w:rFonts w:ascii="Arial" w:hAnsi="Arial" w:cs="Arial"/>
          <w:sz w:val="22"/>
          <w:szCs w:val="22"/>
          <w:lang w:val="es-ES_tradnl"/>
        </w:rPr>
        <w:t xml:space="preserve"> el problema de la demanda y el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marginalismo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>; el planteamiento Keynesiano: consumo, ahorro e inversión ; el reconocimiento del desempleo involuntario, la extensión del estatuto a la ciudadanía y la gestión de la propiedad social.</w:t>
      </w:r>
    </w:p>
    <w:p w:rsidR="00D159F2" w:rsidRPr="00482171" w:rsidRDefault="00D159F2" w:rsidP="009E3112">
      <w:pPr>
        <w:spacing w:before="120"/>
        <w:ind w:left="36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82171">
        <w:rPr>
          <w:rFonts w:ascii="Arial" w:hAnsi="Arial" w:cs="Arial"/>
          <w:b/>
          <w:bCs/>
          <w:sz w:val="22"/>
          <w:szCs w:val="22"/>
          <w:lang w:val="es-ES_tradnl"/>
        </w:rPr>
        <w:t>Bibliografía Obligatoria</w:t>
      </w:r>
    </w:p>
    <w:p w:rsidR="00D159F2" w:rsidRPr="003E00DD" w:rsidRDefault="00D159F2" w:rsidP="006C6666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-Carta encíclica </w:t>
      </w:r>
      <w:proofErr w:type="spellStart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Renum</w:t>
      </w:r>
      <w:proofErr w:type="spellEnd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 </w:t>
      </w:r>
      <w:proofErr w:type="spellStart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Novarum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 de León XIII del 15 de Mayo de 1891</w:t>
      </w:r>
    </w:p>
    <w:p w:rsidR="00D159F2" w:rsidRPr="003E00DD" w:rsidRDefault="00D159F2" w:rsidP="006C6666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 xml:space="preserve">-CASTEL, Robert. </w:t>
      </w:r>
      <w:r w:rsidRPr="00482171">
        <w:rPr>
          <w:rFonts w:ascii="Arial" w:hAnsi="Arial" w:cs="Arial"/>
          <w:i/>
          <w:sz w:val="22"/>
          <w:szCs w:val="22"/>
          <w:lang w:val="es-ES_tradnl"/>
        </w:rPr>
        <w:t xml:space="preserve">Las metamorfosis de la cuestión social. </w:t>
      </w:r>
      <w:r w:rsidRPr="00790D7B">
        <w:rPr>
          <w:rFonts w:ascii="Arial" w:hAnsi="Arial" w:cs="Arial"/>
          <w:i/>
          <w:sz w:val="22"/>
          <w:szCs w:val="22"/>
          <w:lang w:val="es-ES"/>
        </w:rPr>
        <w:t xml:space="preserve">Una crónica del </w:t>
      </w:r>
      <w:proofErr w:type="spellStart"/>
      <w:r w:rsidRPr="00790D7B">
        <w:rPr>
          <w:rFonts w:ascii="Arial" w:hAnsi="Arial" w:cs="Arial"/>
          <w:i/>
          <w:sz w:val="22"/>
          <w:szCs w:val="22"/>
          <w:lang w:val="es-ES"/>
        </w:rPr>
        <w:t>alariado</w:t>
      </w:r>
      <w:proofErr w:type="spellEnd"/>
      <w:r w:rsidRPr="00790D7B">
        <w:rPr>
          <w:rFonts w:ascii="Arial" w:hAnsi="Arial" w:cs="Arial"/>
          <w:sz w:val="22"/>
          <w:szCs w:val="22"/>
          <w:lang w:val="es-ES"/>
        </w:rPr>
        <w:t xml:space="preserve">. Paidós, Barcelona, 1997. </w:t>
      </w:r>
      <w:r w:rsidRPr="00571586">
        <w:rPr>
          <w:rFonts w:ascii="Arial" w:hAnsi="Arial" w:cs="Arial"/>
          <w:sz w:val="22"/>
          <w:szCs w:val="22"/>
          <w:u w:val="single"/>
          <w:lang w:val="es-ES_tradnl"/>
        </w:rPr>
        <w:t>[Capítulo</w:t>
      </w:r>
      <w:r w:rsidR="00DC5930" w:rsidRPr="00571586">
        <w:rPr>
          <w:rFonts w:ascii="Arial" w:hAnsi="Arial" w:cs="Arial"/>
          <w:sz w:val="22"/>
          <w:szCs w:val="22"/>
          <w:u w:val="single"/>
          <w:lang w:val="es-ES_tradnl"/>
        </w:rPr>
        <w:t xml:space="preserve"> 6</w:t>
      </w:r>
      <w:r w:rsidRPr="00571586">
        <w:rPr>
          <w:rFonts w:ascii="Arial" w:hAnsi="Arial" w:cs="Arial"/>
          <w:sz w:val="22"/>
          <w:szCs w:val="22"/>
          <w:u w:val="single"/>
          <w:lang w:val="es-ES_tradnl"/>
        </w:rPr>
        <w:t>: "</w:t>
      </w:r>
      <w:smartTag w:uri="urn:schemas-microsoft-com:office:smarttags" w:element="PersonName">
        <w:smartTagPr>
          <w:attr w:name="ProductID" w:val="la Propiedad Social"/>
        </w:smartTagPr>
        <w:r w:rsidRPr="00571586">
          <w:rPr>
            <w:rFonts w:ascii="Arial" w:hAnsi="Arial" w:cs="Arial"/>
            <w:sz w:val="22"/>
            <w:szCs w:val="22"/>
            <w:u w:val="single"/>
            <w:lang w:val="es-ES_tradnl"/>
          </w:rPr>
          <w:t>la Propiedad Social</w:t>
        </w:r>
      </w:smartTag>
      <w:r w:rsidRPr="00571586">
        <w:rPr>
          <w:rFonts w:ascii="Arial" w:hAnsi="Arial" w:cs="Arial"/>
          <w:sz w:val="22"/>
          <w:szCs w:val="22"/>
          <w:u w:val="single"/>
          <w:lang w:val="es-ES_tradnl"/>
        </w:rPr>
        <w:t>"</w:t>
      </w:r>
      <w:r w:rsidR="00DC5930" w:rsidRPr="00571586">
        <w:rPr>
          <w:rFonts w:ascii="Arial" w:hAnsi="Arial" w:cs="Arial"/>
          <w:sz w:val="22"/>
          <w:szCs w:val="22"/>
          <w:u w:val="single"/>
          <w:lang w:val="es-ES_tradnl"/>
        </w:rPr>
        <w:t xml:space="preserve"> pp</w:t>
      </w:r>
      <w:r w:rsidR="003D522A" w:rsidRPr="00571586">
        <w:rPr>
          <w:rFonts w:ascii="Arial" w:hAnsi="Arial" w:cs="Arial"/>
          <w:sz w:val="22"/>
          <w:szCs w:val="22"/>
          <w:u w:val="single"/>
          <w:lang w:val="es-ES_tradnl"/>
        </w:rPr>
        <w:t>.</w:t>
      </w:r>
      <w:r w:rsidR="00DC5930" w:rsidRPr="00571586">
        <w:rPr>
          <w:rFonts w:ascii="Arial" w:hAnsi="Arial" w:cs="Arial"/>
          <w:sz w:val="22"/>
          <w:szCs w:val="22"/>
          <w:u w:val="single"/>
          <w:lang w:val="es-ES_tradnl"/>
        </w:rPr>
        <w:t xml:space="preserve"> 225-271</w:t>
      </w:r>
      <w:r w:rsidRPr="00571586">
        <w:rPr>
          <w:rFonts w:ascii="Arial" w:hAnsi="Arial" w:cs="Arial"/>
          <w:sz w:val="22"/>
          <w:szCs w:val="22"/>
          <w:u w:val="single"/>
          <w:lang w:val="es-ES_tradnl"/>
        </w:rPr>
        <w:t>]</w:t>
      </w:r>
      <w:r w:rsidRPr="003E00DD">
        <w:rPr>
          <w:rFonts w:ascii="Arial" w:hAnsi="Arial" w:cs="Arial"/>
          <w:sz w:val="22"/>
          <w:szCs w:val="22"/>
          <w:lang w:val="es-ES_tradnl"/>
        </w:rPr>
        <w:t>.</w:t>
      </w:r>
      <w:r w:rsidR="007D1D02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hyperlink r:id="rId10" w:history="1">
        <w:r w:rsidR="007D1D02" w:rsidRPr="003E00DD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http://es.scribd.com/doc/65810866/Castel-Robert-1995-1997-LA-METAMORFOSIS-DE-LA-CUESTION-SOCIAL</w:t>
        </w:r>
      </w:hyperlink>
    </w:p>
    <w:p w:rsidR="00D159F2" w:rsidRPr="003E00DD" w:rsidRDefault="006C6666" w:rsidP="006C6666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-</w:t>
      </w:r>
      <w:r w:rsidR="00D159F2" w:rsidRPr="003E00DD">
        <w:rPr>
          <w:rFonts w:ascii="Arial" w:hAnsi="Arial" w:cs="Arial"/>
          <w:sz w:val="22"/>
          <w:szCs w:val="22"/>
          <w:lang w:val="es-ES_tradnl"/>
        </w:rPr>
        <w:t xml:space="preserve">KEYNES, </w:t>
      </w:r>
      <w:proofErr w:type="spellStart"/>
      <w:r w:rsidR="00D159F2" w:rsidRPr="003E00DD">
        <w:rPr>
          <w:rFonts w:ascii="Arial" w:hAnsi="Arial" w:cs="Arial"/>
          <w:sz w:val="22"/>
          <w:szCs w:val="22"/>
          <w:lang w:val="es-ES_tradnl"/>
        </w:rPr>
        <w:t>Joh</w:t>
      </w:r>
      <w:proofErr w:type="spellEnd"/>
      <w:r w:rsidR="00D159F2" w:rsidRPr="003E00DD">
        <w:rPr>
          <w:rFonts w:ascii="Arial" w:hAnsi="Arial" w:cs="Arial"/>
          <w:sz w:val="22"/>
          <w:szCs w:val="22"/>
          <w:lang w:val="es-ES_tradnl"/>
        </w:rPr>
        <w:t xml:space="preserve"> Maynard:</w:t>
      </w:r>
      <w:r w:rsidR="00D159F2"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 Teoría general de la ocupación, el interés y el dinero,</w:t>
      </w:r>
      <w:r w:rsidR="00D159F2" w:rsidRPr="003E00DD">
        <w:rPr>
          <w:rFonts w:ascii="Arial" w:hAnsi="Arial" w:cs="Arial"/>
          <w:sz w:val="22"/>
          <w:szCs w:val="22"/>
          <w:lang w:val="es-ES_tradnl"/>
        </w:rPr>
        <w:t xml:space="preserve"> Planeta-Agostini, 1979. [</w:t>
      </w:r>
      <w:r w:rsidRPr="003E00DD">
        <w:rPr>
          <w:rFonts w:ascii="Arial" w:hAnsi="Arial" w:cs="Arial"/>
          <w:sz w:val="22"/>
          <w:szCs w:val="22"/>
          <w:lang w:val="es-ES_tradnl"/>
        </w:rPr>
        <w:t>Capítulos 2 y 3</w:t>
      </w:r>
      <w:r w:rsidR="003D522A" w:rsidRPr="003E00DD">
        <w:rPr>
          <w:rFonts w:ascii="Arial" w:hAnsi="Arial" w:cs="Arial"/>
          <w:sz w:val="22"/>
          <w:szCs w:val="22"/>
          <w:lang w:val="es-ES_tradnl"/>
        </w:rPr>
        <w:t>, pp. 25-38]</w:t>
      </w:r>
      <w:r w:rsidR="00D159F2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D159F2" w:rsidRPr="00482171" w:rsidRDefault="00D159F2" w:rsidP="006C6666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*</w:t>
      </w:r>
      <w:r w:rsidRPr="003E00DD">
        <w:rPr>
          <w:rStyle w:val="Textoennegrita"/>
          <w:rFonts w:ascii="Arial" w:hAnsi="Arial" w:cs="Arial"/>
          <w:b w:val="0"/>
          <w:sz w:val="22"/>
          <w:szCs w:val="22"/>
          <w:lang w:val="es-ES_tradnl"/>
        </w:rPr>
        <w:t xml:space="preserve"> </w:t>
      </w:r>
      <w:r w:rsidR="004469D4" w:rsidRPr="003E00DD">
        <w:rPr>
          <w:rStyle w:val="Textoennegrita"/>
          <w:rFonts w:ascii="Arial" w:hAnsi="Arial" w:cs="Arial"/>
          <w:b w:val="0"/>
          <w:sz w:val="22"/>
          <w:szCs w:val="22"/>
          <w:lang w:val="es-ES_tradnl"/>
        </w:rPr>
        <w:t>LAZARSFIEL</w:t>
      </w:r>
      <w:r w:rsidRPr="003E00DD">
        <w:rPr>
          <w:rStyle w:val="Textoennegrita"/>
          <w:rFonts w:ascii="Arial" w:hAnsi="Arial" w:cs="Arial"/>
          <w:b w:val="0"/>
          <w:sz w:val="22"/>
          <w:szCs w:val="22"/>
          <w:lang w:val="es-ES_tradnl"/>
        </w:rPr>
        <w:t xml:space="preserve">, Paul; </w:t>
      </w:r>
      <w:proofErr w:type="spellStart"/>
      <w:r w:rsidRPr="003E00DD">
        <w:rPr>
          <w:rStyle w:val="Textoennegrita"/>
          <w:rFonts w:ascii="Arial" w:hAnsi="Arial" w:cs="Arial"/>
          <w:b w:val="0"/>
          <w:sz w:val="22"/>
          <w:szCs w:val="22"/>
          <w:lang w:val="es-ES_tradnl"/>
        </w:rPr>
        <w:t>Jahoda</w:t>
      </w:r>
      <w:proofErr w:type="spellEnd"/>
      <w:r w:rsidRPr="003E00DD">
        <w:rPr>
          <w:rStyle w:val="Textoennegrita"/>
          <w:rFonts w:ascii="Arial" w:hAnsi="Arial" w:cs="Arial"/>
          <w:b w:val="0"/>
          <w:sz w:val="22"/>
          <w:szCs w:val="22"/>
          <w:lang w:val="es-ES_tradnl"/>
        </w:rPr>
        <w:t xml:space="preserve">, Marie y </w:t>
      </w:r>
      <w:proofErr w:type="spellStart"/>
      <w:r w:rsidRPr="003E00DD">
        <w:rPr>
          <w:rStyle w:val="Textoennegrita"/>
          <w:rFonts w:ascii="Arial" w:hAnsi="Arial" w:cs="Arial"/>
          <w:b w:val="0"/>
          <w:sz w:val="22"/>
          <w:szCs w:val="22"/>
          <w:lang w:val="es-ES_tradnl"/>
        </w:rPr>
        <w:t>Zeisel</w:t>
      </w:r>
      <w:proofErr w:type="spellEnd"/>
      <w:r w:rsidRPr="003E00DD">
        <w:rPr>
          <w:rStyle w:val="Textoennegrita"/>
          <w:rFonts w:ascii="Arial" w:hAnsi="Arial" w:cs="Arial"/>
          <w:b w:val="0"/>
          <w:sz w:val="22"/>
          <w:szCs w:val="22"/>
          <w:lang w:val="es-ES_tradnl"/>
        </w:rPr>
        <w:t xml:space="preserve"> Hans:</w:t>
      </w:r>
      <w:r w:rsidRPr="003E00DD">
        <w:rPr>
          <w:rStyle w:val="Textoennegrita"/>
          <w:rFonts w:ascii="Arial" w:hAnsi="Arial" w:cs="Arial"/>
          <w:b w:val="0"/>
          <w:i/>
          <w:sz w:val="22"/>
          <w:szCs w:val="22"/>
          <w:lang w:val="es-ES_tradnl"/>
        </w:rPr>
        <w:t xml:space="preserve"> Los parados de </w:t>
      </w:r>
      <w:proofErr w:type="spellStart"/>
      <w:r w:rsidRPr="003E00DD">
        <w:rPr>
          <w:rStyle w:val="Textoennegrita"/>
          <w:rFonts w:ascii="Arial" w:hAnsi="Arial" w:cs="Arial"/>
          <w:b w:val="0"/>
          <w:i/>
          <w:sz w:val="22"/>
          <w:szCs w:val="22"/>
          <w:lang w:val="es-ES_tradnl"/>
        </w:rPr>
        <w:t>Marienthal</w:t>
      </w:r>
      <w:proofErr w:type="spellEnd"/>
      <w:r w:rsidRPr="003E00DD">
        <w:rPr>
          <w:rStyle w:val="Textoennegrita"/>
          <w:rFonts w:ascii="Arial" w:hAnsi="Arial" w:cs="Arial"/>
          <w:b w:val="0"/>
          <w:i/>
          <w:sz w:val="22"/>
          <w:szCs w:val="22"/>
          <w:lang w:val="es-ES_tradnl"/>
        </w:rPr>
        <w:t xml:space="preserve">: sociografía de una </w:t>
      </w:r>
      <w:proofErr w:type="spellStart"/>
      <w:r w:rsidRPr="003E00DD">
        <w:rPr>
          <w:rStyle w:val="Textoennegrita"/>
          <w:rFonts w:ascii="Arial" w:hAnsi="Arial" w:cs="Arial"/>
          <w:b w:val="0"/>
          <w:i/>
          <w:sz w:val="22"/>
          <w:szCs w:val="22"/>
          <w:lang w:val="es-ES_tradnl"/>
        </w:rPr>
        <w:t>comunidd</w:t>
      </w:r>
      <w:proofErr w:type="spellEnd"/>
      <w:r w:rsidRPr="003E00DD">
        <w:rPr>
          <w:rStyle w:val="Textoennegrita"/>
          <w:rFonts w:ascii="Arial" w:hAnsi="Arial" w:cs="Arial"/>
          <w:b w:val="0"/>
          <w:i/>
          <w:sz w:val="22"/>
          <w:szCs w:val="22"/>
          <w:lang w:val="es-ES_tradnl"/>
        </w:rPr>
        <w:t xml:space="preserve"> golpeada por el desempl</w:t>
      </w:r>
      <w:r w:rsidRPr="00482171">
        <w:rPr>
          <w:rStyle w:val="Textoennegrita"/>
          <w:rFonts w:ascii="Arial" w:hAnsi="Arial" w:cs="Arial"/>
          <w:b w:val="0"/>
          <w:i/>
          <w:sz w:val="22"/>
          <w:szCs w:val="22"/>
          <w:lang w:val="es-ES_tradnl"/>
        </w:rPr>
        <w:t>eo.</w:t>
      </w:r>
      <w:r w:rsidRPr="00482171">
        <w:rPr>
          <w:rStyle w:val="Textoennegrita"/>
          <w:rFonts w:ascii="Arial" w:hAnsi="Arial" w:cs="Arial"/>
          <w:b w:val="0"/>
          <w:sz w:val="22"/>
          <w:szCs w:val="22"/>
          <w:lang w:val="es-ES_tradnl"/>
        </w:rPr>
        <w:t xml:space="preserve"> Edición, traducción y presentación Fernando Álvarez-Uría y Julia Varela</w:t>
      </w:r>
      <w:r w:rsidRPr="00482171">
        <w:rPr>
          <w:rFonts w:ascii="Arial" w:hAnsi="Arial" w:cs="Arial"/>
          <w:i/>
          <w:sz w:val="22"/>
          <w:szCs w:val="22"/>
          <w:lang w:val="es-ES_tradnl"/>
        </w:rPr>
        <w:t>.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 La Piqueta, Madrid, 1996, 235 p. </w:t>
      </w:r>
    </w:p>
    <w:p w:rsidR="00D159F2" w:rsidRPr="00482171" w:rsidRDefault="00D159F2" w:rsidP="009E3112">
      <w:pPr>
        <w:spacing w:before="120"/>
        <w:ind w:left="36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82171">
        <w:rPr>
          <w:rFonts w:ascii="Arial" w:hAnsi="Arial" w:cs="Arial"/>
          <w:b/>
          <w:bCs/>
          <w:sz w:val="22"/>
          <w:szCs w:val="22"/>
          <w:lang w:val="es-ES_tradnl"/>
        </w:rPr>
        <w:t>Bibliografía complementaria</w:t>
      </w:r>
    </w:p>
    <w:p w:rsidR="006C6666" w:rsidRPr="003E00DD" w:rsidRDefault="006C6666" w:rsidP="006C6666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-MARTÍN VALVERDE, Antonio; C. PALOMEQUE López, Manuel; PEREZ ESPINOSA, Fernando; VALDES DAL—RE, Fernando; CASAS BAHAMONDE, Mª Emilia y GARCIA MURCIA, Joaquín. </w:t>
      </w:r>
      <w:r w:rsidRPr="003E00DD">
        <w:rPr>
          <w:rFonts w:ascii="Arial" w:hAnsi="Arial" w:cs="Arial"/>
          <w:i/>
          <w:sz w:val="22"/>
          <w:szCs w:val="22"/>
          <w:lang w:val="es-ES_tradnl"/>
        </w:rPr>
        <w:t>La legislación social en la historia de España. De la revolución liberal a 1936.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Congreso de los Diputados. Madrid. 1987. [Estudio preliminar].</w:t>
      </w:r>
    </w:p>
    <w:p w:rsidR="00D159F2" w:rsidRPr="003E00DD" w:rsidRDefault="00D159F2" w:rsidP="009E3112">
      <w:pPr>
        <w:pStyle w:val="Textonotapie"/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-SIERRA ÁLVAREZ, </w:t>
      </w:r>
      <w:r w:rsidRPr="003E00DD">
        <w:rPr>
          <w:rFonts w:ascii="Arial" w:hAnsi="Arial" w:cs="Arial"/>
          <w:i/>
          <w:sz w:val="22"/>
          <w:szCs w:val="22"/>
          <w:lang w:val="es-ES_tradnl"/>
        </w:rPr>
        <w:t>El obrero soñado : ensayo sobre el paternalismo industrial(Asturias, 1860-1917)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. </w:t>
      </w:r>
      <w:proofErr w:type="spellStart"/>
      <w:r w:rsidRPr="003E00DD">
        <w:rPr>
          <w:rFonts w:ascii="Arial" w:hAnsi="Arial" w:cs="Arial"/>
          <w:sz w:val="22"/>
          <w:szCs w:val="22"/>
        </w:rPr>
        <w:t>Siglo</w:t>
      </w:r>
      <w:proofErr w:type="spellEnd"/>
      <w:r w:rsidRPr="003E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00DD">
        <w:rPr>
          <w:rFonts w:ascii="Arial" w:hAnsi="Arial" w:cs="Arial"/>
          <w:sz w:val="22"/>
          <w:szCs w:val="22"/>
        </w:rPr>
        <w:t>Veintiuno</w:t>
      </w:r>
      <w:proofErr w:type="spellEnd"/>
      <w:r w:rsidRPr="003E00D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3E00DD">
        <w:rPr>
          <w:rFonts w:ascii="Arial" w:hAnsi="Arial" w:cs="Arial"/>
          <w:sz w:val="22"/>
          <w:szCs w:val="22"/>
        </w:rPr>
        <w:t>España</w:t>
      </w:r>
      <w:proofErr w:type="spellEnd"/>
      <w:r w:rsidRPr="003E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E00DD">
        <w:rPr>
          <w:rFonts w:ascii="Arial" w:hAnsi="Arial" w:cs="Arial"/>
          <w:sz w:val="22"/>
          <w:szCs w:val="22"/>
        </w:rPr>
        <w:t>Editores</w:t>
      </w:r>
      <w:proofErr w:type="spellEnd"/>
      <w:r w:rsidRPr="003E00DD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3E00DD">
            <w:rPr>
              <w:rFonts w:ascii="Arial" w:hAnsi="Arial" w:cs="Arial"/>
              <w:sz w:val="22"/>
              <w:szCs w:val="22"/>
            </w:rPr>
            <w:t>Madrid</w:t>
          </w:r>
        </w:smartTag>
      </w:smartTag>
      <w:r w:rsidRPr="003E00DD">
        <w:rPr>
          <w:rFonts w:ascii="Arial" w:hAnsi="Arial" w:cs="Arial"/>
          <w:sz w:val="22"/>
          <w:szCs w:val="22"/>
        </w:rPr>
        <w:t xml:space="preserve"> , 1990.</w:t>
      </w:r>
    </w:p>
    <w:p w:rsidR="00D159F2" w:rsidRPr="003E00DD" w:rsidRDefault="00D159F2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n-GB"/>
        </w:rPr>
      </w:pPr>
      <w:r w:rsidRPr="003E00DD">
        <w:rPr>
          <w:rFonts w:ascii="Arial" w:hAnsi="Arial" w:cs="Arial"/>
          <w:sz w:val="22"/>
          <w:szCs w:val="22"/>
          <w:lang w:val="en-GB"/>
        </w:rPr>
        <w:t xml:space="preserve">-CRAWFORD, Margaret: </w:t>
      </w:r>
      <w:r w:rsidRPr="003E00DD">
        <w:rPr>
          <w:rFonts w:ascii="Arial" w:hAnsi="Arial" w:cs="Arial"/>
          <w:i/>
          <w:sz w:val="22"/>
          <w:szCs w:val="22"/>
          <w:lang w:val="en-GB"/>
        </w:rPr>
        <w:t xml:space="preserve">Building The Workingman´s </w:t>
      </w:r>
      <w:smartTag w:uri="urn:schemas-microsoft-com:office:smarttags" w:element="place">
        <w:r w:rsidRPr="003E00DD">
          <w:rPr>
            <w:rFonts w:ascii="Arial" w:hAnsi="Arial" w:cs="Arial"/>
            <w:i/>
            <w:sz w:val="22"/>
            <w:szCs w:val="22"/>
            <w:lang w:val="en-GB"/>
          </w:rPr>
          <w:t>Paradise</w:t>
        </w:r>
      </w:smartTag>
      <w:r w:rsidRPr="003E00DD">
        <w:rPr>
          <w:rFonts w:ascii="Arial" w:hAnsi="Arial" w:cs="Arial"/>
          <w:i/>
          <w:sz w:val="22"/>
          <w:szCs w:val="22"/>
          <w:lang w:val="en-GB"/>
        </w:rPr>
        <w:t xml:space="preserve">. The </w:t>
      </w:r>
      <w:proofErr w:type="spellStart"/>
      <w:r w:rsidRPr="003E00DD">
        <w:rPr>
          <w:rFonts w:ascii="Arial" w:hAnsi="Arial" w:cs="Arial"/>
          <w:i/>
          <w:sz w:val="22"/>
          <w:szCs w:val="22"/>
          <w:lang w:val="en-GB"/>
        </w:rPr>
        <w:t>desing</w:t>
      </w:r>
      <w:proofErr w:type="spellEnd"/>
      <w:r w:rsidRPr="003E00DD">
        <w:rPr>
          <w:rFonts w:ascii="Arial" w:hAnsi="Arial" w:cs="Arial"/>
          <w:i/>
          <w:sz w:val="22"/>
          <w:szCs w:val="22"/>
          <w:lang w:val="en-GB"/>
        </w:rPr>
        <w:t xml:space="preserve"> of </w:t>
      </w:r>
      <w:proofErr w:type="spellStart"/>
      <w:r w:rsidRPr="003E00DD">
        <w:rPr>
          <w:rFonts w:ascii="Arial" w:hAnsi="Arial" w:cs="Arial"/>
          <w:i/>
          <w:sz w:val="22"/>
          <w:szCs w:val="22"/>
          <w:lang w:val="en-GB"/>
        </w:rPr>
        <w:t>american</w:t>
      </w:r>
      <w:proofErr w:type="spellEnd"/>
      <w:r w:rsidRPr="003E00DD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3E00DD">
        <w:rPr>
          <w:rFonts w:ascii="Arial" w:hAnsi="Arial" w:cs="Arial"/>
          <w:i/>
          <w:sz w:val="22"/>
          <w:szCs w:val="22"/>
          <w:lang w:val="en-GB"/>
        </w:rPr>
        <w:lastRenderedPageBreak/>
        <w:t xml:space="preserve">company </w:t>
      </w:r>
      <w:proofErr w:type="spellStart"/>
      <w:r w:rsidRPr="003E00DD">
        <w:rPr>
          <w:rFonts w:ascii="Arial" w:hAnsi="Arial" w:cs="Arial"/>
          <w:i/>
          <w:sz w:val="22"/>
          <w:szCs w:val="22"/>
          <w:lang w:val="en-GB"/>
        </w:rPr>
        <w:t>towns.</w:t>
      </w:r>
      <w:r w:rsidRPr="003E00DD">
        <w:rPr>
          <w:rFonts w:ascii="Arial" w:hAnsi="Arial" w:cs="Arial"/>
          <w:sz w:val="22"/>
          <w:szCs w:val="22"/>
          <w:lang w:val="en-GB"/>
        </w:rPr>
        <w:t>Verso</w:t>
      </w:r>
      <w:proofErr w:type="spellEnd"/>
      <w:r w:rsidRPr="003E00DD">
        <w:rPr>
          <w:rFonts w:ascii="Arial" w:hAnsi="Arial" w:cs="Arial"/>
          <w:sz w:val="22"/>
          <w:szCs w:val="22"/>
          <w:lang w:val="en-GB"/>
        </w:rPr>
        <w:t>, Nueva York, 1995, 247 pp.</w:t>
      </w:r>
    </w:p>
    <w:p w:rsidR="00D159F2" w:rsidRPr="00482171" w:rsidRDefault="00D159F2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 xml:space="preserve">-ÁLVAREZ DE ESTRADA Y GARCÍA CAMBA, Antonio, Marqués de Camarines. </w:t>
      </w:r>
      <w:r w:rsidRPr="00482171">
        <w:rPr>
          <w:rFonts w:ascii="Arial" w:hAnsi="Arial" w:cs="Arial"/>
          <w:i/>
          <w:sz w:val="22"/>
          <w:szCs w:val="22"/>
          <w:lang w:val="es-ES_tradnl"/>
        </w:rPr>
        <w:t xml:space="preserve">Algo sobre cuestión </w:t>
      </w:r>
      <w:proofErr w:type="gramStart"/>
      <w:r w:rsidRPr="00482171">
        <w:rPr>
          <w:rFonts w:ascii="Arial" w:hAnsi="Arial" w:cs="Arial"/>
          <w:i/>
          <w:sz w:val="22"/>
          <w:szCs w:val="22"/>
          <w:lang w:val="es-ES_tradnl"/>
        </w:rPr>
        <w:t>obrera :</w:t>
      </w:r>
      <w:proofErr w:type="gramEnd"/>
      <w:r w:rsidRPr="00482171">
        <w:rPr>
          <w:rFonts w:ascii="Arial" w:hAnsi="Arial" w:cs="Arial"/>
          <w:i/>
          <w:sz w:val="22"/>
          <w:szCs w:val="22"/>
          <w:lang w:val="es-ES_tradnl"/>
        </w:rPr>
        <w:t xml:space="preserve"> diversas opiniones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 [Recopilación y estudio por el] Marqués de Camarines; con un prólogo de D. Gumersindo de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Azcárate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 xml:space="preserve"> y un epílogo de D. Jacinto Octavio Picón.,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Est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 xml:space="preserve">.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Tip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 xml:space="preserve">. Sucesores de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Rivadeneyra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 xml:space="preserve">, Madrid, 2ª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ed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 xml:space="preserve"> 1903. 229 pp.</w:t>
      </w:r>
    </w:p>
    <w:p w:rsidR="00D159F2" w:rsidRPr="00482171" w:rsidRDefault="00D159F2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>-HIRSCHMAN, A</w:t>
      </w:r>
      <w:proofErr w:type="gramStart"/>
      <w:r w:rsidRPr="00482171">
        <w:rPr>
          <w:rFonts w:ascii="Arial" w:hAnsi="Arial" w:cs="Arial"/>
          <w:sz w:val="22"/>
          <w:szCs w:val="22"/>
          <w:lang w:val="es-ES_tradnl"/>
        </w:rPr>
        <w:t>..</w:t>
      </w:r>
      <w:proofErr w:type="gramEnd"/>
      <w:r w:rsidRPr="00482171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482171">
        <w:rPr>
          <w:rFonts w:ascii="Arial" w:hAnsi="Arial" w:cs="Arial"/>
          <w:i/>
          <w:sz w:val="22"/>
          <w:szCs w:val="22"/>
          <w:lang w:val="es-ES_tradnl"/>
        </w:rPr>
        <w:t xml:space="preserve">Las pasiones y los intereses. </w:t>
      </w:r>
      <w:proofErr w:type="gramStart"/>
      <w:r w:rsidRPr="00482171">
        <w:rPr>
          <w:rFonts w:ascii="Arial" w:hAnsi="Arial" w:cs="Arial"/>
          <w:i/>
          <w:sz w:val="22"/>
          <w:szCs w:val="22"/>
          <w:lang w:val="es-ES_tradnl"/>
        </w:rPr>
        <w:t>argumentos</w:t>
      </w:r>
      <w:proofErr w:type="gramEnd"/>
      <w:r w:rsidRPr="00482171">
        <w:rPr>
          <w:rFonts w:ascii="Arial" w:hAnsi="Arial" w:cs="Arial"/>
          <w:i/>
          <w:sz w:val="22"/>
          <w:szCs w:val="22"/>
          <w:lang w:val="es-ES_tradnl"/>
        </w:rPr>
        <w:t xml:space="preserve"> políticos a favor del capitalismo antes de su triunfo</w:t>
      </w:r>
      <w:r w:rsidRPr="00482171">
        <w:rPr>
          <w:rFonts w:ascii="Arial" w:hAnsi="Arial" w:cs="Arial"/>
          <w:sz w:val="22"/>
          <w:szCs w:val="22"/>
          <w:lang w:val="es-ES_tradnl"/>
        </w:rPr>
        <w:t>. F.C.E. México. 1978.</w:t>
      </w:r>
    </w:p>
    <w:p w:rsidR="00D159F2" w:rsidRPr="00482171" w:rsidRDefault="00D159F2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 xml:space="preserve">-SALAIS, R; BAVEREZ, N. y REUNAUD, B.: </w:t>
      </w:r>
      <w:r w:rsidRPr="00482171">
        <w:rPr>
          <w:rFonts w:ascii="Arial" w:hAnsi="Arial" w:cs="Arial"/>
          <w:i/>
          <w:sz w:val="22"/>
          <w:szCs w:val="22"/>
          <w:lang w:val="es-ES_tradnl"/>
        </w:rPr>
        <w:t xml:space="preserve">La invención del paro en Francia. Historia y transformaciones desde 1890 hasta </w:t>
      </w:r>
      <w:smartTag w:uri="urn:schemas-microsoft-com:office:smarttags" w:element="metricconverter">
        <w:smartTagPr>
          <w:attr w:name="ProductID" w:val="1980. M"/>
        </w:smartTagPr>
        <w:r w:rsidRPr="00482171">
          <w:rPr>
            <w:rFonts w:ascii="Arial" w:hAnsi="Arial" w:cs="Arial"/>
            <w:i/>
            <w:sz w:val="22"/>
            <w:szCs w:val="22"/>
            <w:lang w:val="es-ES_tradnl"/>
          </w:rPr>
          <w:t>1980</w:t>
        </w:r>
        <w:r w:rsidRPr="00482171">
          <w:rPr>
            <w:rFonts w:ascii="Arial" w:hAnsi="Arial" w:cs="Arial"/>
            <w:sz w:val="22"/>
            <w:szCs w:val="22"/>
            <w:lang w:val="es-ES_tradnl"/>
          </w:rPr>
          <w:t>. M</w:t>
        </w:r>
      </w:smartTag>
      <w:r w:rsidRPr="00482171">
        <w:rPr>
          <w:rFonts w:ascii="Arial" w:hAnsi="Arial" w:cs="Arial"/>
          <w:sz w:val="22"/>
          <w:szCs w:val="22"/>
          <w:lang w:val="es-ES_tradnl"/>
        </w:rPr>
        <w:t>.T.S.S Madrid 1990</w:t>
      </w:r>
    </w:p>
    <w:p w:rsidR="00D159F2" w:rsidRPr="00482171" w:rsidRDefault="00D159F2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 xml:space="preserve">-KALECKI, </w:t>
      </w:r>
      <w:proofErr w:type="gramStart"/>
      <w:r w:rsidRPr="00482171">
        <w:rPr>
          <w:rFonts w:ascii="Arial" w:hAnsi="Arial" w:cs="Arial"/>
          <w:sz w:val="22"/>
          <w:szCs w:val="22"/>
          <w:lang w:val="es-ES_tradnl"/>
        </w:rPr>
        <w:t>M..</w:t>
      </w:r>
      <w:proofErr w:type="gramEnd"/>
      <w:r w:rsidRPr="00482171">
        <w:rPr>
          <w:rFonts w:ascii="Arial" w:hAnsi="Arial" w:cs="Arial"/>
          <w:sz w:val="22"/>
          <w:szCs w:val="22"/>
          <w:lang w:val="es-ES_tradnl"/>
        </w:rPr>
        <w:t xml:space="preserve"> "Ensayos económicos sobre la dinámica de la economía capitalista" </w:t>
      </w:r>
      <w:proofErr w:type="spellStart"/>
      <w:r w:rsidRPr="00482171">
        <w:rPr>
          <w:rFonts w:ascii="Arial" w:hAnsi="Arial" w:cs="Arial"/>
          <w:sz w:val="22"/>
          <w:szCs w:val="22"/>
          <w:lang w:val="es-ES_tradnl"/>
        </w:rPr>
        <w:t>Cap</w:t>
      </w:r>
      <w:proofErr w:type="spellEnd"/>
      <w:r w:rsidRPr="00482171">
        <w:rPr>
          <w:rFonts w:ascii="Arial" w:hAnsi="Arial" w:cs="Arial"/>
          <w:sz w:val="22"/>
          <w:szCs w:val="22"/>
          <w:lang w:val="es-ES_tradnl"/>
        </w:rPr>
        <w:t xml:space="preserve"> XII </w:t>
      </w:r>
      <w:r w:rsidRPr="00482171">
        <w:rPr>
          <w:rFonts w:ascii="Arial" w:hAnsi="Arial" w:cs="Arial"/>
          <w:i/>
          <w:iCs/>
          <w:sz w:val="22"/>
          <w:szCs w:val="22"/>
          <w:lang w:val="es-ES_tradnl"/>
        </w:rPr>
        <w:t>Aspectos políticos de la ocupación plena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 [1943]. </w:t>
      </w:r>
    </w:p>
    <w:p w:rsidR="00D159F2" w:rsidRPr="00482171" w:rsidRDefault="00D61643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-BILBAO, A.,</w:t>
      </w:r>
      <w:r w:rsidR="00D159F2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159F2"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Obreros y ciudadanos. </w:t>
      </w:r>
      <w:r w:rsidR="00D159F2" w:rsidRPr="00482171">
        <w:rPr>
          <w:rFonts w:ascii="Arial" w:hAnsi="Arial" w:cs="Arial"/>
          <w:i/>
          <w:iCs/>
          <w:sz w:val="22"/>
          <w:szCs w:val="22"/>
          <w:lang w:val="es-ES_tradnl"/>
        </w:rPr>
        <w:t>La desestructuración de la clase obrera</w:t>
      </w:r>
      <w:r w:rsidR="00D159F2" w:rsidRPr="00482171">
        <w:rPr>
          <w:rFonts w:ascii="Arial" w:hAnsi="Arial" w:cs="Arial"/>
          <w:sz w:val="22"/>
          <w:szCs w:val="22"/>
          <w:lang w:val="es-ES_tradnl"/>
        </w:rPr>
        <w:t xml:space="preserve">. Ed. </w:t>
      </w:r>
      <w:proofErr w:type="spellStart"/>
      <w:r w:rsidR="00D159F2" w:rsidRPr="00482171">
        <w:rPr>
          <w:rFonts w:ascii="Arial" w:hAnsi="Arial" w:cs="Arial"/>
          <w:sz w:val="22"/>
          <w:szCs w:val="22"/>
          <w:lang w:val="es-ES_tradnl"/>
        </w:rPr>
        <w:t>Tr</w:t>
      </w:r>
      <w:r w:rsidRPr="00482171">
        <w:rPr>
          <w:rFonts w:ascii="Arial" w:hAnsi="Arial" w:cs="Arial"/>
          <w:sz w:val="22"/>
          <w:szCs w:val="22"/>
          <w:lang w:val="es-ES_tradnl"/>
        </w:rPr>
        <w:t>o</w:t>
      </w:r>
      <w:r w:rsidR="00D159F2" w:rsidRPr="00482171">
        <w:rPr>
          <w:rFonts w:ascii="Arial" w:hAnsi="Arial" w:cs="Arial"/>
          <w:sz w:val="22"/>
          <w:szCs w:val="22"/>
          <w:lang w:val="es-ES_tradnl"/>
        </w:rPr>
        <w:t>tta</w:t>
      </w:r>
      <w:proofErr w:type="spellEnd"/>
      <w:r w:rsidR="00D159F2" w:rsidRPr="00482171">
        <w:rPr>
          <w:rFonts w:ascii="Arial" w:hAnsi="Arial" w:cs="Arial"/>
          <w:sz w:val="22"/>
          <w:szCs w:val="22"/>
          <w:lang w:val="es-ES_tradnl"/>
        </w:rPr>
        <w:t>. Madrid. 1993.</w:t>
      </w:r>
    </w:p>
    <w:p w:rsidR="00E42142" w:rsidRPr="003E00DD" w:rsidRDefault="00E42142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42142" w:rsidRPr="003E00DD" w:rsidRDefault="00DC5930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>Tema</w:t>
      </w:r>
      <w:r w:rsidR="00E42142" w:rsidRPr="003E00D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9E3112" w:rsidRPr="003E00DD">
        <w:rPr>
          <w:rFonts w:ascii="Arial" w:hAnsi="Arial" w:cs="Arial"/>
          <w:b/>
          <w:sz w:val="22"/>
          <w:szCs w:val="22"/>
          <w:lang w:val="es-ES_tradnl"/>
        </w:rPr>
        <w:t>4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E42142" w:rsidRPr="003E00DD">
        <w:rPr>
          <w:rFonts w:ascii="Arial" w:hAnsi="Arial" w:cs="Arial"/>
          <w:b/>
          <w:sz w:val="22"/>
          <w:szCs w:val="22"/>
          <w:lang w:val="es-ES_tradnl"/>
        </w:rPr>
        <w:t>Un punto clásico de referencia: el taylorismo como "Organización Científica del Trabajo".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  El contexto social y la coyuntura en el nacimiento del "taylorismo". La difusión e implantación. Los críticos contemporáneos: La escuela europea. La resistencia de los trabajadores. La difusión de las ideas y la implantación práctica de los sistemas: etapas de desarrollo. ¿Qué es el taylorismo?.  Los principios implícitos: una idea del hombre y de </w:t>
      </w:r>
      <w:smartTag w:uri="urn:schemas-microsoft-com:office:smarttags" w:element="PersonName">
        <w:smartTagPr>
          <w:attr w:name="ProductID" w:val="la sociedad. El"/>
        </w:smartTagPr>
        <w:r w:rsidR="00E42142" w:rsidRPr="003E00DD">
          <w:rPr>
            <w:rFonts w:ascii="Arial" w:hAnsi="Arial" w:cs="Arial"/>
            <w:sz w:val="22"/>
            <w:szCs w:val="22"/>
            <w:lang w:val="es-ES_tradnl"/>
          </w:rPr>
          <w:t>la sociedad. El</w:t>
        </w:r>
      </w:smartTag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 individuo y </w:t>
      </w:r>
      <w:smartTag w:uri="urn:schemas-microsoft-com:office:smarttags" w:element="PersonName">
        <w:smartTagPr>
          <w:attr w:name="ProductID" w:val="la tarea. La"/>
        </w:smartTagPr>
        <w:r w:rsidR="00E42142" w:rsidRPr="003E00DD">
          <w:rPr>
            <w:rFonts w:ascii="Arial" w:hAnsi="Arial" w:cs="Arial"/>
            <w:sz w:val="22"/>
            <w:szCs w:val="22"/>
            <w:lang w:val="es-ES_tradnl"/>
          </w:rPr>
          <w:t>la tarea. La</w:t>
        </w:r>
      </w:smartTag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 armonía o el orden social. La validez científica de las aportaciones de F.W. Taylor en su tiempo. La transferencia de las prácticas organizativas del </w:t>
      </w:r>
      <w:proofErr w:type="spellStart"/>
      <w:r w:rsidR="00E42142" w:rsidRPr="003E00DD">
        <w:rPr>
          <w:rFonts w:ascii="Arial" w:hAnsi="Arial" w:cs="Arial"/>
          <w:i/>
          <w:sz w:val="22"/>
          <w:szCs w:val="22"/>
          <w:lang w:val="es-ES_tradnl"/>
        </w:rPr>
        <w:t>Scientific</w:t>
      </w:r>
      <w:proofErr w:type="spellEnd"/>
      <w:r w:rsidR="00E42142" w:rsidRPr="003E00DD">
        <w:rPr>
          <w:rFonts w:ascii="Arial" w:hAnsi="Arial" w:cs="Arial"/>
          <w:i/>
          <w:sz w:val="22"/>
          <w:szCs w:val="22"/>
          <w:lang w:val="es-ES_tradnl"/>
        </w:rPr>
        <w:t xml:space="preserve"> Management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>. Taylor en España.</w:t>
      </w:r>
    </w:p>
    <w:p w:rsidR="00E42142" w:rsidRPr="003E00DD" w:rsidRDefault="00DC5930" w:rsidP="004469D4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>Bibliografía obligatoria</w:t>
      </w:r>
      <w:r w:rsidR="00E42142" w:rsidRPr="003E00DD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284B57" w:rsidRPr="003E00DD" w:rsidRDefault="00284B57" w:rsidP="00284B57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-TAYLOR, F.W. (1970):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Principios de </w:t>
      </w:r>
      <w:smartTag w:uri="urn:schemas-microsoft-com:office:smarttags" w:element="PersonName">
        <w:smartTagPr>
          <w:attr w:name="ProductID" w:val="la Administraci￳n Cient￭fica"/>
        </w:smartTagPr>
        <w:r w:rsidRPr="003E00DD">
          <w:rPr>
            <w:rFonts w:ascii="Arial" w:hAnsi="Arial" w:cs="Arial"/>
            <w:i/>
            <w:iCs/>
            <w:sz w:val="22"/>
            <w:szCs w:val="22"/>
            <w:lang w:val="es-ES_tradnl"/>
          </w:rPr>
          <w:t>la Administración Científica</w:t>
        </w:r>
      </w:smartTag>
      <w:r w:rsidRPr="003E00DD">
        <w:rPr>
          <w:rFonts w:ascii="Arial" w:hAnsi="Arial" w:cs="Arial"/>
          <w:sz w:val="22"/>
          <w:szCs w:val="22"/>
          <w:lang w:val="es-ES_tradnl"/>
        </w:rPr>
        <w:t xml:space="preserve">, Barcelona,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Oikos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-Tau.</w:t>
      </w:r>
    </w:p>
    <w:p w:rsidR="00284B57" w:rsidRPr="003E00DD" w:rsidRDefault="00284B57" w:rsidP="00284B57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-WEBER, Max: "Introducción metodológica para las encuestas (…) sobre selección y adaptación de los obreros en las grandes fábricas (1908)", en Max WEBER: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Sociología del trabajo industrial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 Madrid,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Trotta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, 1994, pp.25-74.</w:t>
      </w:r>
    </w:p>
    <w:p w:rsidR="00284B57" w:rsidRPr="003E00DD" w:rsidRDefault="00284B57" w:rsidP="00284B57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hyperlink r:id="rId11" w:history="1">
        <w:r w:rsidRPr="003E00DD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http://es.scribd.com/doc/96327526/Weber-Max-Sociologia-del-trabajo-industrial</w:t>
        </w:r>
      </w:hyperlink>
    </w:p>
    <w:p w:rsidR="00284B57" w:rsidRPr="003E00DD" w:rsidRDefault="00284B57" w:rsidP="00284B57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 “Paradigmas de la organización social del trabajo” en KÖHLLER y ARTILES, </w:t>
      </w:r>
      <w:r w:rsidRPr="003E00DD">
        <w:rPr>
          <w:rFonts w:ascii="Arial" w:hAnsi="Arial" w:cs="Arial"/>
          <w:i/>
          <w:sz w:val="22"/>
          <w:szCs w:val="22"/>
          <w:lang w:val="es-ES_tradnl"/>
        </w:rPr>
        <w:t>Manual de Sociología del Trabajo y de las Relaciones laborales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 Delta Publicaciones,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cap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 11, pp. 371-386.</w:t>
      </w:r>
    </w:p>
    <w:p w:rsidR="00774A9B" w:rsidRPr="003E00DD" w:rsidRDefault="00774A9B" w:rsidP="004469D4">
      <w:pPr>
        <w:keepNext/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bCs/>
          <w:sz w:val="22"/>
          <w:szCs w:val="22"/>
          <w:lang w:val="es-ES_tradnl"/>
        </w:rPr>
        <w:t>*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-TAYLOR, F.W.: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La dirección de los talleres. Estudio sobre la organización del trabajo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. Barcelona,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Feliu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 y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Susanna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, 1925(tercera edición; la primera es de 1914), 279 pp.</w:t>
      </w:r>
    </w:p>
    <w:p w:rsidR="00774A9B" w:rsidRPr="003E00DD" w:rsidRDefault="00774A9B" w:rsidP="004469D4">
      <w:pPr>
        <w:keepNext/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DC5930" w:rsidRPr="003E00DD" w:rsidRDefault="00DC5930" w:rsidP="004469D4">
      <w:pPr>
        <w:keepNext/>
        <w:spacing w:before="120"/>
        <w:ind w:left="426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bCs/>
          <w:sz w:val="22"/>
          <w:szCs w:val="22"/>
          <w:lang w:val="es-ES_tradnl"/>
        </w:rPr>
        <w:t>Bibliografía complementaria</w:t>
      </w:r>
    </w:p>
    <w:p w:rsidR="00DC5930" w:rsidRPr="003E00DD" w:rsidRDefault="00DC5930" w:rsidP="004469D4">
      <w:pPr>
        <w:keepNext/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t xml:space="preserve">-CASTILLO MENDOZA, C.A. (1990): “Control y organización capitalista del trabajo”, </w:t>
      </w:r>
      <w:r w:rsidRPr="003E00DD">
        <w:rPr>
          <w:rFonts w:ascii="Arial" w:hAnsi="Arial" w:cs="Arial"/>
          <w:i/>
          <w:spacing w:val="-3"/>
          <w:sz w:val="22"/>
          <w:szCs w:val="22"/>
          <w:lang w:val="es-ES_tradnl"/>
        </w:rPr>
        <w:t>Sociología del Trabajo</w:t>
      </w:r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t>, n º 9, pp. 117-139.</w:t>
      </w:r>
    </w:p>
    <w:p w:rsidR="00FF3F79" w:rsidRPr="003E00DD" w:rsidRDefault="00FF3F79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-SINCLAIR,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Upton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: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La jungla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,[1906], Barcelona,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Noguer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, 1977, 408 p.[La traducción de Vicente Vera y López, editada en Madrid, en 1907, lleva como subtítulo, "Los envenenadores de Chicago"].</w:t>
      </w:r>
    </w:p>
    <w:p w:rsidR="00DC5930" w:rsidRPr="003E00DD" w:rsidRDefault="00DC5930" w:rsidP="00774A9B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-TAYLOR, F.W.: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El </w:t>
      </w:r>
      <w:proofErr w:type="spellStart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management</w:t>
      </w:r>
      <w:proofErr w:type="spellEnd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 científico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,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Barcelona,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Oikos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-Tau, 1969.</w:t>
      </w:r>
    </w:p>
    <w:p w:rsidR="00FF3F79" w:rsidRPr="003E00DD" w:rsidRDefault="00FF3F79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-VEGARA, J.M. (1971):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La organización científica del trabajo: ¿Ciencia o ideología?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 Barcelona,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Fontanella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.</w:t>
      </w:r>
    </w:p>
    <w:p w:rsidR="00DC5930" w:rsidRPr="003E00DD" w:rsidRDefault="00DC5930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85FED" w:rsidRPr="003E00DD" w:rsidRDefault="00126F79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TEMA </w:t>
      </w:r>
      <w:r w:rsidR="009E3112" w:rsidRPr="003E00DD">
        <w:rPr>
          <w:rFonts w:ascii="Arial" w:hAnsi="Arial" w:cs="Arial"/>
          <w:b/>
          <w:sz w:val="22"/>
          <w:szCs w:val="22"/>
          <w:lang w:val="es-ES_tradnl"/>
        </w:rPr>
        <w:t>5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: </w:t>
      </w:r>
      <w:smartTag w:uri="urn:schemas-microsoft-com:office:smarttags" w:element="PersonName">
        <w:smartTagPr>
          <w:attr w:name="ProductID" w:val="LA MECANIZACIￓN TOMA EL"/>
        </w:smartTagPr>
        <w:r w:rsidR="00B85FED" w:rsidRPr="003E00DD">
          <w:rPr>
            <w:rFonts w:ascii="Arial" w:hAnsi="Arial" w:cs="Arial"/>
            <w:b/>
            <w:bCs/>
            <w:sz w:val="22"/>
            <w:szCs w:val="22"/>
            <w:lang w:val="es-ES_tradnl"/>
          </w:rPr>
          <w:t>LA MECANIZACIÓN TOMA EL</w:t>
        </w:r>
      </w:smartTag>
      <w:r w:rsidR="00B85FED" w:rsidRPr="003E00DD">
        <w:rPr>
          <w:rFonts w:ascii="Arial" w:hAnsi="Arial" w:cs="Arial"/>
          <w:b/>
          <w:bCs/>
          <w:sz w:val="22"/>
          <w:szCs w:val="22"/>
          <w:lang w:val="es-ES_tradnl"/>
        </w:rPr>
        <w:t xml:space="preserve"> MANDO. DE TAYLOR A FORD: </w:t>
      </w:r>
      <w:smartTag w:uri="urn:schemas-microsoft-com:office:smarttags" w:element="PersonName">
        <w:smartTagPr>
          <w:attr w:name="ProductID" w:val="LA CONSTITUCIￓN DEL ARQUETIPO"/>
        </w:smartTagPr>
        <w:r w:rsidR="00B85FED" w:rsidRPr="003E00DD">
          <w:rPr>
            <w:rFonts w:ascii="Arial" w:hAnsi="Arial" w:cs="Arial"/>
            <w:b/>
            <w:bCs/>
            <w:sz w:val="22"/>
            <w:szCs w:val="22"/>
            <w:lang w:val="es-ES_tradnl"/>
          </w:rPr>
          <w:t>LA CONSTITUCIÓN DEL ARQUETIPO</w:t>
        </w:r>
      </w:smartTag>
      <w:r w:rsidR="00B85FED" w:rsidRPr="003E00DD">
        <w:rPr>
          <w:rFonts w:ascii="Arial" w:hAnsi="Arial" w:cs="Arial"/>
          <w:b/>
          <w:bCs/>
          <w:sz w:val="22"/>
          <w:szCs w:val="22"/>
          <w:lang w:val="es-ES_tradnl"/>
        </w:rPr>
        <w:t xml:space="preserve"> DEL TRABAJO INDUSTRIAL EN LOS AÑOS VEINTE Y TREINTA</w:t>
      </w:r>
      <w:r w:rsidR="00B85FED" w:rsidRPr="003E00DD">
        <w:rPr>
          <w:rFonts w:ascii="Arial" w:hAnsi="Arial" w:cs="Arial"/>
          <w:b/>
          <w:sz w:val="22"/>
          <w:szCs w:val="22"/>
          <w:lang w:val="es-ES_tradnl"/>
        </w:rPr>
        <w:t>.</w:t>
      </w:r>
      <w:r w:rsidR="0072555B" w:rsidRPr="003E00DD">
        <w:rPr>
          <w:rFonts w:ascii="Arial" w:hAnsi="Arial" w:cs="Arial"/>
          <w:b/>
          <w:sz w:val="22"/>
          <w:szCs w:val="22"/>
          <w:lang w:val="es-ES_tradnl"/>
        </w:rPr>
        <w:t xml:space="preserve"> Consumo y producción de masas.</w:t>
      </w:r>
      <w:r w:rsidR="0072555B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85FED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B85FED" w:rsidRPr="003E00DD" w:rsidRDefault="00B85FED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El contexto social de la producción y el consumo de masas</w:t>
      </w:r>
      <w:r w:rsidR="00126F79" w:rsidRPr="003E00DD">
        <w:rPr>
          <w:rFonts w:ascii="Arial" w:hAnsi="Arial" w:cs="Arial"/>
          <w:sz w:val="22"/>
          <w:szCs w:val="22"/>
          <w:lang w:val="es-ES_tradnl"/>
        </w:rPr>
        <w:t>; el modelo keynesiano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. La independización del principio subjetivo de la fuerza de trabajo, del salario-tiempo como incentivo disciplinario al salario como función de demanda, de la cualificación como valor de uso a la cualificación como valor de cambio. La organización del trabajo como medio de control del proceso de trabajo. El cronometraje y los sistemas de tiempos predeterminados. Principios que rigen la nueva economía de tiempo: saturación y equilibrado. Utillaje y organización del trabajo. La cadena de montaje y el obrero colectivo. Proceso de trabajo y sistema de vida: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Tiempos modernos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:rsidR="00E42142" w:rsidRPr="003E00DD" w:rsidRDefault="00E42142" w:rsidP="004469D4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BIBLIOGRAFÍA </w:t>
      </w:r>
      <w:r w:rsidR="00B85FED" w:rsidRPr="003E00DD">
        <w:rPr>
          <w:rFonts w:ascii="Arial" w:hAnsi="Arial" w:cs="Arial"/>
          <w:b/>
          <w:sz w:val="22"/>
          <w:szCs w:val="22"/>
          <w:lang w:val="es-ES_tradnl"/>
        </w:rPr>
        <w:t>obligatoria:</w:t>
      </w:r>
    </w:p>
    <w:p w:rsidR="00774A9B" w:rsidRPr="003E00DD" w:rsidRDefault="00774A9B" w:rsidP="00774A9B">
      <w:pPr>
        <w:spacing w:before="120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-NEFFA, Julio César: "Nacimiento, desarrollo y transformación del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fordismo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", en J.C.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Neffa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: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El proceso de trabajo y la economía de tiempo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 Buenos Aires,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Humanitas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, 1990, pp. 273-313.</w:t>
      </w:r>
    </w:p>
    <w:p w:rsidR="00B85FED" w:rsidRPr="003E00DD" w:rsidRDefault="00B85FED" w:rsidP="004469D4">
      <w:pPr>
        <w:spacing w:before="120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-FRIDENSON, Patrick : "La llegada a Europa de la cadena de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montaje",en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Sociología del Trabajo</w:t>
      </w:r>
      <w:r w:rsidRPr="003E00DD">
        <w:rPr>
          <w:rFonts w:ascii="Arial" w:hAnsi="Arial" w:cs="Arial"/>
          <w:sz w:val="22"/>
          <w:szCs w:val="22"/>
          <w:lang w:val="es-ES_tradnl"/>
        </w:rPr>
        <w:t>, nueva época, n.2, invierno 1987/88,pp. 125</w:t>
      </w:r>
      <w:r w:rsidRPr="003E00DD">
        <w:rPr>
          <w:rFonts w:ascii="Arial" w:hAnsi="Arial" w:cs="Arial"/>
          <w:sz w:val="22"/>
          <w:szCs w:val="22"/>
          <w:lang w:val="es-ES_tradnl"/>
        </w:rPr>
        <w:noBreakHyphen/>
        <w:t>142.</w:t>
      </w:r>
    </w:p>
    <w:p w:rsidR="00FF3F79" w:rsidRPr="003E00DD" w:rsidRDefault="00FF3F79" w:rsidP="004469D4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*CORIAT, B. (1982):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El taller y el cronómetro. Ensayo sobre el taylorismo, el </w:t>
      </w:r>
      <w:proofErr w:type="spellStart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fordismo</w:t>
      </w:r>
      <w:proofErr w:type="spellEnd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 y la producción en masa</w:t>
      </w:r>
      <w:r w:rsidRPr="003E00DD">
        <w:rPr>
          <w:rFonts w:ascii="Arial" w:hAnsi="Arial" w:cs="Arial"/>
          <w:sz w:val="22"/>
          <w:szCs w:val="22"/>
          <w:lang w:val="es-ES_tradnl"/>
        </w:rPr>
        <w:t>, Madrid, Siglo XXI.</w:t>
      </w:r>
      <w:r w:rsidR="0057158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71586" w:rsidRPr="00571586">
        <w:rPr>
          <w:rFonts w:ascii="Arial" w:hAnsi="Arial" w:cs="Arial"/>
          <w:sz w:val="22"/>
          <w:szCs w:val="22"/>
          <w:u w:val="single"/>
          <w:lang w:val="es-ES_tradnl"/>
        </w:rPr>
        <w:t>[Sólo capítulos 3-6]</w:t>
      </w:r>
    </w:p>
    <w:p w:rsidR="00B85FED" w:rsidRPr="003E00DD" w:rsidRDefault="00B85FED" w:rsidP="004469D4">
      <w:pPr>
        <w:spacing w:before="120"/>
        <w:ind w:left="284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85FED" w:rsidRPr="003E00DD" w:rsidRDefault="00B85FED" w:rsidP="004469D4">
      <w:pPr>
        <w:spacing w:before="120"/>
        <w:ind w:left="284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bCs/>
          <w:sz w:val="22"/>
          <w:szCs w:val="22"/>
          <w:lang w:val="es-ES_tradnl"/>
        </w:rPr>
        <w:t>Bibliografía complementaria:</w:t>
      </w:r>
    </w:p>
    <w:p w:rsidR="00B85FED" w:rsidRPr="003E00DD" w:rsidRDefault="00B85FED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-FORD, Henry (en colaboración con Samuel CROWTHER): </w:t>
      </w:r>
    </w:p>
    <w:p w:rsidR="00B85FED" w:rsidRPr="003E00DD" w:rsidRDefault="00B85FED" w:rsidP="009E3112">
      <w:pPr>
        <w:spacing w:before="120"/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Mi vida y mi obra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 Barcelona,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Orbis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, 1930.</w:t>
      </w:r>
    </w:p>
    <w:p w:rsidR="00B85FED" w:rsidRPr="003E00DD" w:rsidRDefault="00B85FED" w:rsidP="009E3112">
      <w:pPr>
        <w:spacing w:before="120"/>
        <w:ind w:left="7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Progreso</w:t>
      </w:r>
      <w:r w:rsidRPr="003E00DD">
        <w:rPr>
          <w:rFonts w:ascii="Arial" w:hAnsi="Arial" w:cs="Arial"/>
          <w:sz w:val="22"/>
          <w:szCs w:val="22"/>
          <w:lang w:val="es-ES_tradnl"/>
        </w:rPr>
        <w:t>. Madrid, M. Aguilar editor, 1931, 374 p.</w:t>
      </w:r>
    </w:p>
    <w:p w:rsidR="00B85FED" w:rsidRPr="00790D7B" w:rsidRDefault="00B85FED" w:rsidP="009E3112">
      <w:pPr>
        <w:spacing w:before="120"/>
        <w:ind w:left="720"/>
        <w:jc w:val="both"/>
        <w:rPr>
          <w:rFonts w:ascii="Arial" w:hAnsi="Arial" w:cs="Arial"/>
          <w:sz w:val="22"/>
          <w:szCs w:val="22"/>
          <w:lang w:val="es-ES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Hoy y mañana</w:t>
      </w:r>
      <w:r w:rsidRPr="003E00DD">
        <w:rPr>
          <w:rFonts w:ascii="Arial" w:hAnsi="Arial" w:cs="Arial"/>
          <w:sz w:val="22"/>
          <w:szCs w:val="22"/>
          <w:lang w:val="es-ES_tradnl"/>
        </w:rPr>
        <w:t>, Madrid, Aguilar, 1931, 319 p.</w:t>
      </w:r>
    </w:p>
    <w:p w:rsidR="00B85FED" w:rsidRPr="003E00DD" w:rsidRDefault="00B85FED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-LINHART, R. (1979):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De cadenas y de hombres</w:t>
      </w:r>
      <w:r w:rsidRPr="003E00DD">
        <w:rPr>
          <w:rFonts w:ascii="Arial" w:hAnsi="Arial" w:cs="Arial"/>
          <w:sz w:val="22"/>
          <w:szCs w:val="22"/>
          <w:lang w:val="es-ES_tradnl"/>
        </w:rPr>
        <w:t>, México D.F., Siglo XXI.</w:t>
      </w:r>
    </w:p>
    <w:p w:rsidR="00B85FED" w:rsidRPr="00482171" w:rsidRDefault="00B85FED" w:rsidP="009E3112">
      <w:pPr>
        <w:spacing w:before="120"/>
        <w:ind w:left="36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-GIEDION, S. (1978): “La línea de montaje y la gestión científica”, en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La mecanización toma el mando</w:t>
      </w:r>
      <w:r w:rsidRPr="003E00DD">
        <w:rPr>
          <w:rFonts w:ascii="Arial" w:hAnsi="Arial" w:cs="Arial"/>
          <w:sz w:val="22"/>
          <w:szCs w:val="22"/>
          <w:lang w:val="es-ES_tradnl"/>
        </w:rPr>
        <w:t>, Barcelona, Gustavo Gili, pp. 94-143.</w:t>
      </w:r>
    </w:p>
    <w:p w:rsidR="00E42142" w:rsidRPr="003E00DD" w:rsidRDefault="00B85FED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790D7B">
        <w:rPr>
          <w:rFonts w:ascii="Arial" w:hAnsi="Arial" w:cs="Arial"/>
          <w:sz w:val="22"/>
          <w:szCs w:val="22"/>
          <w:lang w:val="es-ES"/>
        </w:rPr>
        <w:t>-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HUXLEY, </w:t>
      </w:r>
      <w:proofErr w:type="spellStart"/>
      <w:r w:rsidR="00E42142" w:rsidRPr="003E00DD">
        <w:rPr>
          <w:rFonts w:ascii="Arial" w:hAnsi="Arial" w:cs="Arial"/>
          <w:sz w:val="22"/>
          <w:szCs w:val="22"/>
          <w:lang w:val="es-ES_tradnl"/>
        </w:rPr>
        <w:t>Aldous</w:t>
      </w:r>
      <w:proofErr w:type="spellEnd"/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E42142" w:rsidRPr="003E00DD">
        <w:rPr>
          <w:rFonts w:ascii="Arial" w:hAnsi="Arial" w:cs="Arial"/>
          <w:sz w:val="22"/>
          <w:szCs w:val="22"/>
          <w:u w:val="single"/>
          <w:lang w:val="es-ES_tradnl"/>
        </w:rPr>
        <w:t xml:space="preserve">Un mundo feliz [A </w:t>
      </w:r>
      <w:proofErr w:type="spellStart"/>
      <w:r w:rsidR="00E42142" w:rsidRPr="003E00DD">
        <w:rPr>
          <w:rFonts w:ascii="Arial" w:hAnsi="Arial" w:cs="Arial"/>
          <w:sz w:val="22"/>
          <w:szCs w:val="22"/>
          <w:u w:val="single"/>
          <w:lang w:val="es-ES_tradnl"/>
        </w:rPr>
        <w:t>brave</w:t>
      </w:r>
      <w:proofErr w:type="spellEnd"/>
      <w:r w:rsidR="00E42142" w:rsidRPr="003E00DD">
        <w:rPr>
          <w:rFonts w:ascii="Arial" w:hAnsi="Arial" w:cs="Arial"/>
          <w:sz w:val="22"/>
          <w:szCs w:val="22"/>
          <w:u w:val="single"/>
          <w:lang w:val="es-ES_tradnl"/>
        </w:rPr>
        <w:t xml:space="preserve"> new </w:t>
      </w:r>
      <w:proofErr w:type="spellStart"/>
      <w:r w:rsidR="00E42142" w:rsidRPr="003E00DD">
        <w:rPr>
          <w:rFonts w:ascii="Arial" w:hAnsi="Arial" w:cs="Arial"/>
          <w:sz w:val="22"/>
          <w:szCs w:val="22"/>
          <w:u w:val="single"/>
          <w:lang w:val="es-ES_tradnl"/>
        </w:rPr>
        <w:t>world</w:t>
      </w:r>
      <w:proofErr w:type="spellEnd"/>
      <w:r w:rsidR="00E42142" w:rsidRPr="003E00DD">
        <w:rPr>
          <w:rFonts w:ascii="Arial" w:hAnsi="Arial" w:cs="Arial"/>
          <w:sz w:val="22"/>
          <w:szCs w:val="22"/>
          <w:u w:val="single"/>
          <w:lang w:val="es-ES_tradnl"/>
        </w:rPr>
        <w:t>]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>, Distintas ediciones [Edición original, 1932].</w:t>
      </w:r>
    </w:p>
    <w:p w:rsidR="00E42142" w:rsidRPr="003E00DD" w:rsidRDefault="00E42142" w:rsidP="009E3112">
      <w:pPr>
        <w:spacing w:before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E42142" w:rsidRPr="003E00DD" w:rsidRDefault="00B85FED" w:rsidP="009E311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Tema </w:t>
      </w:r>
      <w:r w:rsidR="00A16248">
        <w:rPr>
          <w:rFonts w:ascii="Arial" w:hAnsi="Arial" w:cs="Arial"/>
          <w:b/>
          <w:sz w:val="22"/>
          <w:szCs w:val="22"/>
          <w:lang w:val="es-ES_tradnl"/>
        </w:rPr>
        <w:t>6</w:t>
      </w:r>
      <w:r w:rsidR="00E42142" w:rsidRPr="003E00DD">
        <w:rPr>
          <w:rFonts w:ascii="Arial" w:hAnsi="Arial" w:cs="Arial"/>
          <w:b/>
          <w:sz w:val="22"/>
          <w:szCs w:val="22"/>
          <w:lang w:val="es-ES_tradnl"/>
        </w:rPr>
        <w:t>:</w:t>
      </w:r>
      <w:r w:rsidR="00CA6CF2" w:rsidRPr="003E00D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CB52FE" w:rsidRPr="003E00DD">
        <w:rPr>
          <w:rFonts w:ascii="Arial" w:hAnsi="Arial" w:cs="Arial"/>
          <w:b/>
          <w:sz w:val="22"/>
          <w:szCs w:val="22"/>
          <w:lang w:val="es-ES_tradnl"/>
        </w:rPr>
        <w:t>L</w:t>
      </w:r>
      <w:r w:rsidR="00CA6CF2" w:rsidRPr="003E00DD">
        <w:rPr>
          <w:rFonts w:ascii="Arial" w:hAnsi="Arial" w:cs="Arial"/>
          <w:b/>
          <w:sz w:val="22"/>
          <w:szCs w:val="22"/>
          <w:lang w:val="es-ES_tradnl"/>
        </w:rPr>
        <w:t>a preocupación por las relaciones industriales y las relaciones humanas en determinados sectores</w:t>
      </w:r>
      <w:r w:rsidR="00240B6B" w:rsidRPr="003E00DD">
        <w:rPr>
          <w:rFonts w:ascii="Arial" w:hAnsi="Arial" w:cs="Arial"/>
          <w:b/>
          <w:sz w:val="22"/>
          <w:szCs w:val="22"/>
          <w:lang w:val="es-ES_tradnl"/>
        </w:rPr>
        <w:t xml:space="preserve"> productivos</w:t>
      </w:r>
      <w:r w:rsidR="00CA6CF2" w:rsidRPr="003E00DD">
        <w:rPr>
          <w:rFonts w:ascii="Arial" w:hAnsi="Arial" w:cs="Arial"/>
          <w:b/>
          <w:sz w:val="22"/>
          <w:szCs w:val="22"/>
          <w:lang w:val="es-ES_tradnl"/>
        </w:rPr>
        <w:t xml:space="preserve">. </w:t>
      </w:r>
      <w:r w:rsidRPr="003E00DD">
        <w:rPr>
          <w:rFonts w:ascii="Arial" w:hAnsi="Arial" w:cs="Arial"/>
          <w:sz w:val="22"/>
          <w:szCs w:val="22"/>
          <w:lang w:val="es-ES_tradnl"/>
        </w:rPr>
        <w:t>La industria de procesos y</w:t>
      </w:r>
      <w:r w:rsidR="00CB52FE" w:rsidRPr="003E00DD">
        <w:rPr>
          <w:rFonts w:ascii="Arial" w:hAnsi="Arial" w:cs="Arial"/>
          <w:sz w:val="22"/>
          <w:szCs w:val="22"/>
          <w:lang w:val="es-ES_tradnl"/>
        </w:rPr>
        <w:t xml:space="preserve"> el problema de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la implicación en el trabajo.</w:t>
      </w:r>
      <w:r w:rsidR="00F34334" w:rsidRPr="003E00D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La escuela de relaciones Humanas en América y </w:t>
      </w:r>
      <w:smartTag w:uri="urn:schemas-microsoft-com:office:smarttags" w:element="PersonName">
        <w:smartTagPr>
          <w:attr w:name="ProductID" w:val="La Democracia Industrial"/>
        </w:smartTagPr>
        <w:r w:rsidRPr="003E00DD">
          <w:rPr>
            <w:rFonts w:ascii="Arial" w:hAnsi="Arial" w:cs="Arial"/>
            <w:sz w:val="22"/>
            <w:szCs w:val="22"/>
            <w:lang w:val="es-ES_tradnl"/>
          </w:rPr>
          <w:t>La</w:t>
        </w:r>
        <w:r w:rsidR="00E42142" w:rsidRPr="003E00DD">
          <w:rPr>
            <w:rFonts w:ascii="Arial" w:hAnsi="Arial" w:cs="Arial"/>
            <w:i/>
            <w:sz w:val="22"/>
            <w:szCs w:val="22"/>
            <w:lang w:val="es-ES_tradnl"/>
          </w:rPr>
          <w:t xml:space="preserve"> </w:t>
        </w:r>
        <w:r w:rsidR="00E42142" w:rsidRPr="003E00DD">
          <w:rPr>
            <w:rFonts w:ascii="Arial" w:hAnsi="Arial" w:cs="Arial"/>
            <w:sz w:val="22"/>
            <w:szCs w:val="22"/>
            <w:lang w:val="es-ES_tradnl"/>
          </w:rPr>
          <w:t>Democracia Industrial</w:t>
        </w:r>
      </w:smartTag>
      <w:r w:rsidRPr="003E00DD">
        <w:rPr>
          <w:rFonts w:ascii="Arial" w:hAnsi="Arial" w:cs="Arial"/>
          <w:sz w:val="22"/>
          <w:szCs w:val="22"/>
          <w:lang w:val="es-ES_tradnl"/>
        </w:rPr>
        <w:t xml:space="preserve"> en Europa.</w:t>
      </w:r>
      <w:r w:rsidR="00CB52FE" w:rsidRPr="003E00DD">
        <w:rPr>
          <w:rFonts w:ascii="Arial" w:hAnsi="Arial" w:cs="Arial"/>
          <w:sz w:val="22"/>
          <w:szCs w:val="22"/>
          <w:lang w:val="es-ES_tradnl"/>
        </w:rPr>
        <w:t xml:space="preserve"> El desarrollo</w:t>
      </w:r>
      <w:r w:rsidR="00F34334" w:rsidRPr="003E00DD">
        <w:rPr>
          <w:rFonts w:ascii="Arial" w:hAnsi="Arial" w:cs="Arial"/>
          <w:sz w:val="22"/>
          <w:szCs w:val="22"/>
          <w:lang w:val="es-ES_tradnl"/>
        </w:rPr>
        <w:t xml:space="preserve"> de la sociología</w:t>
      </w:r>
      <w:r w:rsidR="00CB52FE" w:rsidRPr="003E00DD">
        <w:rPr>
          <w:rFonts w:ascii="Arial" w:hAnsi="Arial" w:cs="Arial"/>
          <w:sz w:val="22"/>
          <w:szCs w:val="22"/>
          <w:lang w:val="es-ES_tradnl"/>
        </w:rPr>
        <w:t xml:space="preserve"> del trabajo y </w:t>
      </w:r>
      <w:r w:rsidR="00A83ADE" w:rsidRPr="003E00DD">
        <w:rPr>
          <w:rFonts w:ascii="Arial" w:hAnsi="Arial" w:cs="Arial"/>
          <w:sz w:val="22"/>
          <w:szCs w:val="22"/>
          <w:lang w:val="es-ES_tradnl"/>
        </w:rPr>
        <w:t>la psicología</w:t>
      </w:r>
      <w:r w:rsidR="00F34334" w:rsidRPr="003E00DD">
        <w:rPr>
          <w:rFonts w:ascii="Arial" w:hAnsi="Arial" w:cs="Arial"/>
          <w:sz w:val="22"/>
          <w:szCs w:val="22"/>
          <w:lang w:val="es-ES_tradnl"/>
        </w:rPr>
        <w:t xml:space="preserve"> industrial</w:t>
      </w:r>
      <w:r w:rsidR="00CB52FE" w:rsidRPr="003E00DD">
        <w:rPr>
          <w:rFonts w:ascii="Arial" w:hAnsi="Arial" w:cs="Arial"/>
          <w:sz w:val="22"/>
          <w:szCs w:val="22"/>
          <w:lang w:val="es-ES_tradnl"/>
        </w:rPr>
        <w:t>.</w:t>
      </w:r>
      <w:r w:rsidR="00F34334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D4D1D" w:rsidRPr="003E00DD">
        <w:rPr>
          <w:rFonts w:ascii="Arial" w:hAnsi="Arial" w:cs="Arial"/>
          <w:sz w:val="22"/>
          <w:szCs w:val="22"/>
          <w:lang w:val="es-ES_tradnl"/>
        </w:rPr>
        <w:t>La optimización</w:t>
      </w:r>
      <w:r w:rsidR="00A83ADE" w:rsidRPr="003E00DD">
        <w:rPr>
          <w:rFonts w:ascii="Arial" w:hAnsi="Arial" w:cs="Arial"/>
          <w:sz w:val="22"/>
          <w:szCs w:val="22"/>
          <w:lang w:val="es-ES_tradnl"/>
        </w:rPr>
        <w:t xml:space="preserve"> como</w:t>
      </w:r>
      <w:r w:rsidR="003D4D1D" w:rsidRPr="003E00DD">
        <w:rPr>
          <w:rFonts w:ascii="Arial" w:hAnsi="Arial" w:cs="Arial"/>
          <w:sz w:val="22"/>
          <w:szCs w:val="22"/>
          <w:lang w:val="es-ES_tradnl"/>
        </w:rPr>
        <w:t xml:space="preserve"> superación de</w:t>
      </w:r>
      <w:r w:rsidR="00A83ADE" w:rsidRPr="003E00DD">
        <w:rPr>
          <w:rFonts w:ascii="Arial" w:hAnsi="Arial" w:cs="Arial"/>
          <w:sz w:val="22"/>
          <w:szCs w:val="22"/>
          <w:lang w:val="es-ES_tradnl"/>
        </w:rPr>
        <w:t xml:space="preserve"> la maximización</w:t>
      </w:r>
      <w:r w:rsidR="00CA6CF2" w:rsidRPr="003E00DD">
        <w:rPr>
          <w:rFonts w:ascii="Arial" w:hAnsi="Arial" w:cs="Arial"/>
          <w:sz w:val="22"/>
          <w:szCs w:val="22"/>
          <w:lang w:val="es-ES_tradnl"/>
        </w:rPr>
        <w:t xml:space="preserve">: </w:t>
      </w:r>
      <w:proofErr w:type="spellStart"/>
      <w:r w:rsidR="00F34334" w:rsidRPr="003E00DD">
        <w:rPr>
          <w:rFonts w:ascii="Arial" w:hAnsi="Arial" w:cs="Arial"/>
          <w:sz w:val="22"/>
          <w:szCs w:val="22"/>
          <w:lang w:val="es-ES_tradnl"/>
        </w:rPr>
        <w:t>Armonicismo</w:t>
      </w:r>
      <w:proofErr w:type="spellEnd"/>
      <w:r w:rsidR="00F34334" w:rsidRPr="003E00DD">
        <w:rPr>
          <w:rFonts w:ascii="Arial" w:hAnsi="Arial" w:cs="Arial"/>
          <w:sz w:val="22"/>
          <w:szCs w:val="22"/>
          <w:lang w:val="es-ES_tradnl"/>
        </w:rPr>
        <w:t xml:space="preserve"> social </w:t>
      </w:r>
      <w:r w:rsidR="003D4D1D" w:rsidRPr="003E00DD">
        <w:rPr>
          <w:rFonts w:ascii="Arial" w:hAnsi="Arial" w:cs="Arial"/>
          <w:sz w:val="22"/>
          <w:szCs w:val="22"/>
          <w:lang w:val="es-ES_tradnl"/>
        </w:rPr>
        <w:t>y</w:t>
      </w:r>
      <w:r w:rsidR="00F34334" w:rsidRPr="003E00DD">
        <w:rPr>
          <w:rFonts w:ascii="Arial" w:hAnsi="Arial" w:cs="Arial"/>
          <w:sz w:val="22"/>
          <w:szCs w:val="22"/>
          <w:lang w:val="es-ES_tradnl"/>
        </w:rPr>
        <w:t xml:space="preserve"> productivismo</w:t>
      </w:r>
      <w:r w:rsidR="003D4D1D" w:rsidRPr="003E00DD">
        <w:rPr>
          <w:rFonts w:ascii="Arial" w:hAnsi="Arial" w:cs="Arial"/>
          <w:sz w:val="22"/>
          <w:szCs w:val="22"/>
          <w:lang w:val="es-ES_tradnl"/>
        </w:rPr>
        <w:t>.</w:t>
      </w:r>
    </w:p>
    <w:p w:rsidR="00E42142" w:rsidRPr="003E00DD" w:rsidRDefault="00E42142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BIBLIOGRAFÍA </w:t>
      </w:r>
      <w:r w:rsidR="00A83ADE" w:rsidRPr="003E00DD">
        <w:rPr>
          <w:rFonts w:ascii="Arial" w:hAnsi="Arial" w:cs="Arial"/>
          <w:b/>
          <w:sz w:val="22"/>
          <w:szCs w:val="22"/>
          <w:lang w:val="es-ES_tradnl"/>
        </w:rPr>
        <w:t>obligatoria</w:t>
      </w:r>
      <w:r w:rsidRPr="003E00DD">
        <w:rPr>
          <w:rFonts w:ascii="Arial" w:hAnsi="Arial" w:cs="Arial"/>
          <w:b/>
          <w:sz w:val="22"/>
          <w:szCs w:val="22"/>
          <w:lang w:val="es-ES_tradnl"/>
        </w:rPr>
        <w:t>: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E42142" w:rsidRPr="003E00DD" w:rsidRDefault="00410052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-WEBB, S y WEBB, B. </w:t>
      </w:r>
      <w:r w:rsidRPr="003E00DD">
        <w:rPr>
          <w:rFonts w:ascii="Arial" w:hAnsi="Arial" w:cs="Arial"/>
          <w:i/>
          <w:sz w:val="22"/>
          <w:szCs w:val="22"/>
          <w:lang w:val="es-ES_tradnl"/>
        </w:rPr>
        <w:t>La democracia industrial</w:t>
      </w:r>
      <w:r w:rsidR="00C546E3" w:rsidRPr="003E00DD">
        <w:rPr>
          <w:rFonts w:ascii="Arial" w:hAnsi="Arial" w:cs="Arial"/>
          <w:i/>
          <w:sz w:val="22"/>
          <w:szCs w:val="22"/>
          <w:lang w:val="es-ES_tradnl"/>
        </w:rPr>
        <w:t>,</w:t>
      </w:r>
      <w:r w:rsidR="00C546E3" w:rsidRPr="003E00DD">
        <w:rPr>
          <w:rFonts w:ascii="Arial" w:hAnsi="Arial" w:cs="Arial"/>
          <w:sz w:val="22"/>
          <w:szCs w:val="22"/>
          <w:lang w:val="es-ES_tradnl"/>
        </w:rPr>
        <w:t xml:space="preserve"> [1897] “prefacio”, pp. 5-20.</w:t>
      </w:r>
    </w:p>
    <w:p w:rsidR="00E42142" w:rsidRPr="003E00DD" w:rsidRDefault="00A83ADE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*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 xml:space="preserve">MAYO,  Elton: </w:t>
      </w:r>
      <w:r w:rsidR="00E42142" w:rsidRPr="003E00DD">
        <w:rPr>
          <w:rFonts w:ascii="Arial" w:hAnsi="Arial" w:cs="Arial"/>
          <w:sz w:val="22"/>
          <w:szCs w:val="22"/>
          <w:u w:val="single"/>
          <w:lang w:val="es-ES_tradnl"/>
        </w:rPr>
        <w:t>Problemas humanos de una civilización industrial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>, Buenos Aires, Nueva Visión, 1972 (1ª edición, 1933; 2ª edición,</w:t>
      </w:r>
      <w:r w:rsidR="00240B6B" w:rsidRPr="003E00DD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42142" w:rsidRPr="003E00DD">
        <w:rPr>
          <w:rFonts w:ascii="Arial" w:hAnsi="Arial" w:cs="Arial"/>
          <w:sz w:val="22"/>
          <w:szCs w:val="22"/>
          <w:lang w:val="es-ES_tradnl"/>
        </w:rPr>
        <w:t>base de la traducción, 1946).</w:t>
      </w:r>
    </w:p>
    <w:p w:rsidR="00A83ADE" w:rsidRPr="003E00DD" w:rsidRDefault="00A83ADE" w:rsidP="009E3112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>Bibliografía complementaria</w:t>
      </w:r>
    </w:p>
    <w:p w:rsidR="00A83ADE" w:rsidRPr="003E00DD" w:rsidRDefault="00A83ADE" w:rsidP="009E3112">
      <w:pPr>
        <w:spacing w:before="120"/>
        <w:ind w:left="426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lastRenderedPageBreak/>
        <w:t xml:space="preserve">-CASTILLO, Juan José y CASTILLO, Santiago: “Los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Webb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: de la democracia industrial a la democracia política”, estudio introductorio a la edición crítica de </w:t>
      </w:r>
      <w:smartTag w:uri="urn:schemas-microsoft-com:office:smarttags" w:element="PersonName">
        <w:smartTagPr>
          <w:attr w:name="ProductID" w:val="La Democracia Industrial"/>
        </w:smartTagPr>
        <w:r w:rsidRPr="003E00DD">
          <w:rPr>
            <w:rFonts w:ascii="Arial" w:hAnsi="Arial" w:cs="Arial"/>
            <w:i/>
            <w:sz w:val="22"/>
            <w:szCs w:val="22"/>
            <w:lang w:val="es-ES_tradnl"/>
          </w:rPr>
          <w:t>La Democracia Industrial</w:t>
        </w:r>
      </w:smartTag>
      <w:r w:rsidRPr="003E00DD">
        <w:rPr>
          <w:rFonts w:ascii="Arial" w:hAnsi="Arial" w:cs="Arial"/>
          <w:sz w:val="22"/>
          <w:szCs w:val="22"/>
          <w:lang w:val="es-ES_tradnl"/>
        </w:rPr>
        <w:t xml:space="preserve">, en </w:t>
      </w:r>
      <w:r w:rsidRPr="003E00DD">
        <w:rPr>
          <w:rFonts w:ascii="Arial" w:hAnsi="Arial" w:cs="Arial"/>
          <w:i/>
          <w:sz w:val="22"/>
          <w:szCs w:val="22"/>
          <w:lang w:val="es-ES_tradnl"/>
        </w:rPr>
        <w:t>Sociología del Trabajo</w:t>
      </w:r>
      <w:r w:rsidRPr="003E00DD">
        <w:rPr>
          <w:rFonts w:ascii="Arial" w:hAnsi="Arial" w:cs="Arial"/>
          <w:sz w:val="22"/>
          <w:szCs w:val="22"/>
          <w:lang w:val="es-ES_tradnl"/>
        </w:rPr>
        <w:t>, n. 50, 2003, pp. 9-34.</w:t>
      </w:r>
    </w:p>
    <w:p w:rsidR="00A83ADE" w:rsidRPr="003E00DD" w:rsidRDefault="00A83ADE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-FRIEDMAN, G: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Problemas humanos de</w:t>
      </w:r>
      <w:r w:rsidR="00E93F57" w:rsidRPr="003E00DD">
        <w:rPr>
          <w:rFonts w:ascii="Arial" w:hAnsi="Arial" w:cs="Arial"/>
          <w:i/>
          <w:iCs/>
          <w:sz w:val="22"/>
          <w:szCs w:val="22"/>
          <w:lang w:val="es-ES_tradnl"/>
        </w:rPr>
        <w:t>l maquinismo in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dustrial, 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Buenos Aires, Nueva Visión, [1956] pp. 36-75. </w:t>
      </w:r>
    </w:p>
    <w:p w:rsidR="00A83ADE" w:rsidRPr="003E00DD" w:rsidRDefault="00A83ADE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-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McGREGOR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, D. (1969): “</w:t>
      </w:r>
      <w:smartTag w:uri="urn:schemas-microsoft-com:office:smarttags" w:element="PersonName">
        <w:smartTagPr>
          <w:attr w:name="ProductID" w:val="La teor￭a X"/>
        </w:smartTagPr>
        <w:r w:rsidRPr="003E00DD">
          <w:rPr>
            <w:rFonts w:ascii="Arial" w:hAnsi="Arial" w:cs="Arial"/>
            <w:sz w:val="22"/>
            <w:szCs w:val="22"/>
            <w:lang w:val="es-ES_tradnl"/>
          </w:rPr>
          <w:t>La teoría X</w:t>
        </w:r>
      </w:smartTag>
      <w:r w:rsidRPr="003E00DD">
        <w:rPr>
          <w:rFonts w:ascii="Arial" w:hAnsi="Arial" w:cs="Arial"/>
          <w:sz w:val="22"/>
          <w:szCs w:val="22"/>
          <w:lang w:val="es-ES_tradnl"/>
        </w:rPr>
        <w:t xml:space="preserve"> y </w:t>
      </w:r>
      <w:smartTag w:uri="urn:schemas-microsoft-com:office:smarttags" w:element="PersonName">
        <w:smartTagPr>
          <w:attr w:name="ProductID" w:val="la teor￭a Y"/>
        </w:smartTagPr>
        <w:r w:rsidRPr="003E00DD">
          <w:rPr>
            <w:rFonts w:ascii="Arial" w:hAnsi="Arial" w:cs="Arial"/>
            <w:sz w:val="22"/>
            <w:szCs w:val="22"/>
            <w:lang w:val="es-ES_tradnl"/>
          </w:rPr>
          <w:t>la teoría Y</w:t>
        </w:r>
      </w:smartTag>
      <w:r w:rsidRPr="003E00DD">
        <w:rPr>
          <w:rFonts w:ascii="Arial" w:hAnsi="Arial" w:cs="Arial"/>
          <w:sz w:val="22"/>
          <w:szCs w:val="22"/>
          <w:lang w:val="es-ES_tradnl"/>
        </w:rPr>
        <w:t xml:space="preserve">”, en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El aspecto humano de las empresas</w:t>
      </w:r>
      <w:r w:rsidRPr="003E00DD">
        <w:rPr>
          <w:rFonts w:ascii="Arial" w:hAnsi="Arial" w:cs="Arial"/>
          <w:sz w:val="22"/>
          <w:szCs w:val="22"/>
          <w:lang w:val="es-ES_tradnl"/>
        </w:rPr>
        <w:t>, México D.F., Diana, pp. 43-66.</w:t>
      </w:r>
    </w:p>
    <w:p w:rsidR="00A83ADE" w:rsidRPr="003E00DD" w:rsidRDefault="00A83ADE" w:rsidP="009E3112">
      <w:pPr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-BYARS, LL. y RUE, L (1995):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Gestión de los Recursos Humanos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, Madrid,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Irwin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>.</w:t>
      </w:r>
    </w:p>
    <w:p w:rsidR="00E42142" w:rsidRPr="003E00DD" w:rsidRDefault="00E42142" w:rsidP="009E3112">
      <w:pPr>
        <w:spacing w:before="12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A16248" w:rsidRDefault="00EE6E0E" w:rsidP="000074A2">
      <w:pPr>
        <w:spacing w:before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 xml:space="preserve">Tema </w:t>
      </w:r>
      <w:r w:rsidR="00A16248">
        <w:rPr>
          <w:rFonts w:ascii="Arial" w:hAnsi="Arial" w:cs="Arial"/>
          <w:b/>
          <w:sz w:val="22"/>
          <w:szCs w:val="22"/>
          <w:lang w:val="es-ES_tradnl"/>
        </w:rPr>
        <w:t>7</w:t>
      </w:r>
      <w:r w:rsidR="00B37E82" w:rsidRPr="003E00DD">
        <w:rPr>
          <w:rFonts w:ascii="Arial" w:hAnsi="Arial" w:cs="Arial"/>
          <w:b/>
          <w:sz w:val="22"/>
          <w:szCs w:val="22"/>
          <w:lang w:val="es-ES_tradnl"/>
        </w:rPr>
        <w:t>.</w:t>
      </w:r>
      <w:r w:rsidR="00E42142" w:rsidRPr="003E00D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16248">
        <w:rPr>
          <w:rFonts w:ascii="Arial" w:hAnsi="Arial" w:cs="Arial"/>
          <w:b/>
          <w:sz w:val="22"/>
          <w:szCs w:val="22"/>
          <w:lang w:val="es-ES_tradnl"/>
        </w:rPr>
        <w:t xml:space="preserve">Otras Formas de Organización del trabajo. Organización del trabajo y Modelos productivos </w:t>
      </w:r>
    </w:p>
    <w:p w:rsidR="000074A2" w:rsidRPr="003E00DD" w:rsidRDefault="000074A2" w:rsidP="000074A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Especialización flexible,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Toyotismo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 y fabricación ligera, la crisis de la producción en serie: la incertidumbre de la demanda. La flexibilidad como paradigma. </w:t>
      </w:r>
      <w:r w:rsidRPr="003E00DD">
        <w:rPr>
          <w:rFonts w:ascii="Arial" w:hAnsi="Arial" w:cs="Arial"/>
          <w:b/>
          <w:sz w:val="22"/>
          <w:szCs w:val="22"/>
          <w:lang w:val="es-ES_tradnl"/>
        </w:rPr>
        <w:t>Las 'nuevas formas de organización del trabajo'.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¿Crisis del taylorismo?. Legitimaciones: la resistencia de los trabajadores (frenado, absentismo, rotación, sabotaje, huelgas, "alergia al trabajo"...); los costes económicos indirectos; los límites internos del sistema 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taylorista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; las imposiciones externas al proceso productivo (cambios en la demanda de productos, v.g.); las transformaciones de la fuerza del trabajo; la crisis de los modelos deterministas en las ciencias sociales. </w:t>
      </w:r>
    </w:p>
    <w:p w:rsidR="000074A2" w:rsidRPr="003E00DD" w:rsidRDefault="000074A2" w:rsidP="000074A2">
      <w:pPr>
        <w:spacing w:before="12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sz w:val="22"/>
          <w:szCs w:val="22"/>
          <w:lang w:val="es-ES_tradnl"/>
        </w:rPr>
        <w:t>¿Qué son las NFOT?</w:t>
      </w:r>
      <w:r w:rsidRPr="003E00DD">
        <w:rPr>
          <w:rFonts w:ascii="Arial" w:hAnsi="Arial" w:cs="Arial"/>
          <w:sz w:val="22"/>
          <w:szCs w:val="22"/>
          <w:lang w:val="es-ES_tradnl"/>
        </w:rPr>
        <w:t>.; Rotación, ampliación y enriquecimiento de tareas. Los "grupos semiautónomos". La autonomía en la organización del trabajo. El enfoque socio</w:t>
      </w:r>
      <w:r w:rsidRPr="003E00DD">
        <w:rPr>
          <w:rFonts w:ascii="Arial" w:hAnsi="Arial" w:cs="Arial"/>
          <w:sz w:val="22"/>
          <w:szCs w:val="22"/>
          <w:lang w:val="es-ES_tradnl"/>
        </w:rPr>
        <w:noBreakHyphen/>
        <w:t xml:space="preserve"> técnico: grupos de producción. ¿mejora de las condiciones de trabajo o </w:t>
      </w:r>
      <w:proofErr w:type="spellStart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management</w:t>
      </w:r>
      <w:proofErr w:type="spellEnd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 </w:t>
      </w:r>
      <w:proofErr w:type="spellStart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by</w:t>
      </w:r>
      <w:proofErr w:type="spellEnd"/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 stress</w:t>
      </w:r>
      <w:r w:rsidRPr="003E00DD">
        <w:rPr>
          <w:rFonts w:ascii="Arial" w:hAnsi="Arial" w:cs="Arial"/>
          <w:sz w:val="22"/>
          <w:szCs w:val="22"/>
          <w:lang w:val="es-ES_tradnl"/>
        </w:rPr>
        <w:t>? Las nuevas prácticas de gestión de los recursos humanos: implicación, disponibilidad y responsabilidad del trabajador: ¿la utopía de un reconstruido ‘</w:t>
      </w:r>
      <w:proofErr w:type="spellStart"/>
      <w:r w:rsidRPr="003E00DD">
        <w:rPr>
          <w:rFonts w:ascii="Arial" w:hAnsi="Arial" w:cs="Arial"/>
          <w:sz w:val="22"/>
          <w:szCs w:val="22"/>
          <w:lang w:val="es-ES_tradnl"/>
        </w:rPr>
        <w:t>comunitarismo</w:t>
      </w:r>
      <w:proofErr w:type="spellEnd"/>
      <w:r w:rsidRPr="003E00DD">
        <w:rPr>
          <w:rFonts w:ascii="Arial" w:hAnsi="Arial" w:cs="Arial"/>
          <w:sz w:val="22"/>
          <w:szCs w:val="22"/>
          <w:lang w:val="es-ES_tradnl"/>
        </w:rPr>
        <w:t xml:space="preserve"> industrial?.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 </w:t>
      </w:r>
      <w:r w:rsidRPr="003E00DD">
        <w:rPr>
          <w:rFonts w:ascii="Arial" w:hAnsi="Arial" w:cs="Arial"/>
          <w:b/>
          <w:bCs/>
          <w:sz w:val="22"/>
          <w:szCs w:val="22"/>
          <w:lang w:val="es-ES_tradnl"/>
        </w:rPr>
        <w:t>Bibliografía obligatoria: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pacing w:val="-2"/>
          <w:sz w:val="22"/>
          <w:szCs w:val="22"/>
          <w:lang w:val="es-ES_tradnl"/>
        </w:rPr>
        <w:t xml:space="preserve">-COMISIÓN de las COMUNIDADES EUROPEAS. </w:t>
      </w:r>
      <w:r w:rsidRPr="003E00DD">
        <w:rPr>
          <w:rFonts w:ascii="Arial" w:hAnsi="Arial" w:cs="Arial"/>
          <w:i/>
          <w:spacing w:val="-2"/>
          <w:sz w:val="22"/>
          <w:szCs w:val="22"/>
          <w:lang w:val="es-ES_tradnl"/>
        </w:rPr>
        <w:t>Crecimiento, competitividad, empleo. Retos y pistas para entrar en el siglo XXI. Libro Blanco</w:t>
      </w:r>
      <w:r w:rsidRPr="003E00DD">
        <w:rPr>
          <w:rFonts w:ascii="Arial" w:hAnsi="Arial" w:cs="Arial"/>
          <w:spacing w:val="-2"/>
          <w:sz w:val="22"/>
          <w:szCs w:val="22"/>
          <w:lang w:val="es-ES_tradnl"/>
        </w:rPr>
        <w:t>. Luxemburgo. 1996.</w:t>
      </w:r>
    </w:p>
    <w:p w:rsidR="000074A2" w:rsidRPr="003E00DD" w:rsidRDefault="000074A2" w:rsidP="000074A2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-CASTILLO, J.J.: "Las nuevas formas de organización del trabajo", in </w:t>
      </w:r>
      <w:r w:rsidRPr="003E00DD">
        <w:rPr>
          <w:rFonts w:ascii="Arial" w:hAnsi="Arial" w:cs="Arial"/>
          <w:sz w:val="22"/>
          <w:szCs w:val="22"/>
          <w:u w:val="single"/>
          <w:lang w:val="es-ES_tradnl"/>
        </w:rPr>
        <w:t>Revista Española de Investigaciones Sociológicas</w:t>
      </w:r>
      <w:r w:rsidRPr="003E00DD">
        <w:rPr>
          <w:rFonts w:ascii="Arial" w:hAnsi="Arial" w:cs="Arial"/>
          <w:sz w:val="22"/>
          <w:szCs w:val="22"/>
          <w:lang w:val="es-ES_tradnl"/>
        </w:rPr>
        <w:t>, n. 26, 1984, pp. 202</w:t>
      </w:r>
      <w:r w:rsidRPr="003E00DD">
        <w:rPr>
          <w:rFonts w:ascii="Arial" w:hAnsi="Arial" w:cs="Arial"/>
          <w:sz w:val="22"/>
          <w:szCs w:val="22"/>
          <w:lang w:val="es-ES_tradnl"/>
        </w:rPr>
        <w:noBreakHyphen/>
        <w:t>212</w:t>
      </w:r>
    </w:p>
    <w:p w:rsidR="000074A2" w:rsidRDefault="000074A2" w:rsidP="000074A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-BOYER, R. y FREYSSENET, M. (2001): “El mundo que cambió la máquina: un nuevo esquema de análisis de la industria del automóvil”,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Sociología del Trabajo</w:t>
      </w:r>
      <w:r w:rsidRPr="003E00DD">
        <w:rPr>
          <w:rFonts w:ascii="Arial" w:hAnsi="Arial" w:cs="Arial"/>
          <w:sz w:val="22"/>
          <w:szCs w:val="22"/>
          <w:lang w:val="es-ES_tradnl"/>
        </w:rPr>
        <w:t>, nº 41, pp. 3-45.</w:t>
      </w:r>
    </w:p>
    <w:p w:rsidR="00A16248" w:rsidRPr="005A7009" w:rsidRDefault="00A16248" w:rsidP="00A16248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Times New Roman" w:hAnsi="Times New Roman"/>
          <w:spacing w:val="-3"/>
          <w:sz w:val="22"/>
          <w:szCs w:val="22"/>
          <w:lang w:val="es-ES_tradnl"/>
        </w:rPr>
        <w:t>-</w:t>
      </w:r>
      <w:r w:rsidRPr="005A7009">
        <w:rPr>
          <w:rFonts w:ascii="Arial" w:hAnsi="Arial" w:cs="Arial"/>
          <w:sz w:val="22"/>
          <w:szCs w:val="22"/>
          <w:lang w:val="es-ES_tradnl"/>
        </w:rPr>
        <w:t>CASTILLO, J.J. y LÓPEZ CALLE, P.: Los obreros del Polo: una cadena de montaje en el territorio, Madrid, Editorial Complutense-Universidad Pública de Navarra, 2003, 156 p.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*WOMACK, J., JONES, D. y ROOS. D. (1992):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La máquina que cambió el mundo</w:t>
      </w:r>
      <w:r w:rsidRPr="003E00DD">
        <w:rPr>
          <w:rFonts w:ascii="Arial" w:hAnsi="Arial" w:cs="Arial"/>
          <w:sz w:val="22"/>
          <w:szCs w:val="22"/>
          <w:lang w:val="es-ES_tradnl"/>
        </w:rPr>
        <w:t>, Barcelona, McGraw-Hill.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3E00DD">
        <w:rPr>
          <w:rFonts w:ascii="Arial" w:hAnsi="Arial" w:cs="Arial"/>
          <w:b/>
          <w:bCs/>
          <w:sz w:val="22"/>
          <w:szCs w:val="22"/>
          <w:lang w:val="es-ES_tradnl"/>
        </w:rPr>
        <w:t>Bibliografía complementaria:</w:t>
      </w:r>
    </w:p>
    <w:p w:rsidR="000074A2" w:rsidRPr="003E00DD" w:rsidRDefault="000074A2" w:rsidP="000074A2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-BUTERA, F. (1987): “Nuevas formas de organización: Cómo aparecen y qué son (y por qué)”, en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El cambio organizativo en la gran empresa en Italia</w:t>
      </w:r>
      <w:r w:rsidRPr="003E00DD">
        <w:rPr>
          <w:rFonts w:ascii="Arial" w:hAnsi="Arial" w:cs="Arial"/>
          <w:sz w:val="22"/>
          <w:szCs w:val="22"/>
          <w:lang w:val="es-ES_tradnl"/>
        </w:rPr>
        <w:t>, Madrid, Ministerio de Trabajo, pp. 103-185.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-KERN, H. y SCHUMANN, M. (1988):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El fin de la división del trabajo</w:t>
      </w:r>
      <w:r w:rsidRPr="003E00DD">
        <w:rPr>
          <w:rFonts w:ascii="Arial" w:hAnsi="Arial" w:cs="Arial"/>
          <w:sz w:val="22"/>
          <w:szCs w:val="22"/>
          <w:lang w:val="es-ES_tradnl"/>
        </w:rPr>
        <w:t>, Madrid, Ministerio de Trabajo y Seguridad Social.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-LAHERA SÁNCHEZ, A. (2005): “</w:t>
      </w:r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t>La evolución de los '</w:t>
      </w:r>
      <w:r w:rsidRPr="003E00DD">
        <w:rPr>
          <w:rFonts w:ascii="Arial" w:hAnsi="Arial" w:cs="Arial"/>
          <w:i/>
          <w:spacing w:val="-3"/>
          <w:sz w:val="22"/>
          <w:szCs w:val="22"/>
          <w:lang w:val="es-ES_tradnl"/>
        </w:rPr>
        <w:t>paradigmas organizativos</w:t>
      </w:r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t xml:space="preserve">': el papel </w:t>
      </w:r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lastRenderedPageBreak/>
        <w:t>del trabajo humano en los procesos de producción”; y “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Una propuesta alternativa para la modernización y recualificación del trabajo humano: los conceptos antropocéntricos de producción”, en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Enriquecer el factor humano: Paradigmas organizativos y trabajo en grupo</w:t>
      </w:r>
      <w:r w:rsidRPr="003E00DD">
        <w:rPr>
          <w:rFonts w:ascii="Arial" w:hAnsi="Arial" w:cs="Arial"/>
          <w:sz w:val="22"/>
          <w:szCs w:val="22"/>
          <w:lang w:val="es-ES_tradnl"/>
        </w:rPr>
        <w:t>, Barcelona, El Viejo Topo, pp. 41-115.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t xml:space="preserve">-LEITE, M. de P. (1999): “Nuevos </w:t>
      </w:r>
      <w:proofErr w:type="spellStart"/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t>desafios</w:t>
      </w:r>
      <w:proofErr w:type="spellEnd"/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t xml:space="preserve"> en el mundo del trabajo”, </w:t>
      </w:r>
      <w:r w:rsidRPr="003E00DD">
        <w:rPr>
          <w:rFonts w:ascii="Arial" w:hAnsi="Arial" w:cs="Arial"/>
          <w:i/>
          <w:spacing w:val="-3"/>
          <w:sz w:val="22"/>
          <w:szCs w:val="22"/>
          <w:lang w:val="es-ES_tradnl"/>
        </w:rPr>
        <w:t>Sociología del Trabajo</w:t>
      </w:r>
      <w:r w:rsidRPr="003E00DD">
        <w:rPr>
          <w:rFonts w:ascii="Arial" w:hAnsi="Arial" w:cs="Arial"/>
          <w:spacing w:val="-3"/>
          <w:sz w:val="22"/>
          <w:szCs w:val="22"/>
          <w:lang w:val="es-ES_tradnl"/>
        </w:rPr>
        <w:t>, nº 36, pp. 3-31.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>-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Sociología del Trabajo</w:t>
      </w:r>
      <w:r w:rsidRPr="003E00DD">
        <w:rPr>
          <w:rFonts w:ascii="Arial" w:hAnsi="Arial" w:cs="Arial"/>
          <w:sz w:val="22"/>
          <w:szCs w:val="22"/>
          <w:lang w:val="es-ES_tradnl"/>
        </w:rPr>
        <w:t>, nº 27 (1996): Monográfico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 xml:space="preserve"> La emergencia de nuevos modelos productivos</w:t>
      </w:r>
      <w:r w:rsidRPr="003E00DD">
        <w:rPr>
          <w:rFonts w:ascii="Arial" w:hAnsi="Arial" w:cs="Arial"/>
          <w:sz w:val="22"/>
          <w:szCs w:val="22"/>
          <w:lang w:val="es-ES_tradnl"/>
        </w:rPr>
        <w:t>.</w:t>
      </w:r>
    </w:p>
    <w:p w:rsidR="000074A2" w:rsidRPr="003E00DD" w:rsidRDefault="000074A2" w:rsidP="000074A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-SCHUMANN, M. (1999): “El desarrollo del trabajo industrial: nuevas contradicciones”, en CASTILLO, J.J. (Ed.): </w:t>
      </w:r>
      <w:r w:rsidRPr="003E00DD">
        <w:rPr>
          <w:rFonts w:ascii="Arial" w:hAnsi="Arial" w:cs="Arial"/>
          <w:i/>
          <w:iCs/>
          <w:sz w:val="22"/>
          <w:szCs w:val="22"/>
          <w:lang w:val="es-ES_tradnl"/>
        </w:rPr>
        <w:t>El trabajo del futuro</w:t>
      </w:r>
      <w:r w:rsidRPr="003E00DD">
        <w:rPr>
          <w:rFonts w:ascii="Arial" w:hAnsi="Arial" w:cs="Arial"/>
          <w:sz w:val="22"/>
          <w:szCs w:val="22"/>
          <w:lang w:val="es-ES_tradnl"/>
        </w:rPr>
        <w:t>, Madrid, Ed. Complutense, pp. 83-97.</w:t>
      </w:r>
    </w:p>
    <w:p w:rsidR="00AB2E4A" w:rsidRPr="003E00DD" w:rsidRDefault="00AB2E4A" w:rsidP="009E3112">
      <w:pPr>
        <w:spacing w:before="120"/>
        <w:ind w:left="36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:rsidR="00AB2E4A" w:rsidRPr="003E00DD" w:rsidRDefault="00C12F2B" w:rsidP="009E3112">
      <w:pPr>
        <w:spacing w:before="120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790D7B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Tema </w:t>
      </w:r>
      <w:r w:rsidR="00A16248">
        <w:rPr>
          <w:rFonts w:ascii="Arial" w:hAnsi="Arial" w:cs="Arial"/>
          <w:b/>
          <w:spacing w:val="-3"/>
          <w:sz w:val="22"/>
          <w:szCs w:val="22"/>
          <w:lang w:val="es-ES_tradnl"/>
        </w:rPr>
        <w:t>8</w:t>
      </w:r>
      <w:r w:rsidR="00CB52FE" w:rsidRPr="00790D7B">
        <w:rPr>
          <w:rFonts w:ascii="Arial" w:hAnsi="Arial" w:cs="Arial"/>
          <w:b/>
          <w:spacing w:val="-3"/>
          <w:sz w:val="22"/>
          <w:szCs w:val="22"/>
          <w:lang w:val="es-ES_tradnl"/>
        </w:rPr>
        <w:t>.</w:t>
      </w:r>
      <w:r w:rsidR="00AB2E4A" w:rsidRPr="00790D7B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Los</w:t>
      </w:r>
      <w:r w:rsidR="00AB2E4A" w:rsidRPr="003E00D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efectos:</w:t>
      </w:r>
      <w:r w:rsidR="00CB52FE" w:rsidRPr="003E00D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Condiciones de Vida y Trabajo en el modelo productivo español.</w:t>
      </w:r>
      <w:r w:rsidR="00AB2E4A" w:rsidRPr="003E00D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</w:t>
      </w:r>
      <w:r w:rsidR="00CB52FE" w:rsidRPr="003E00DD">
        <w:rPr>
          <w:rFonts w:ascii="Arial" w:hAnsi="Arial" w:cs="Arial"/>
          <w:spacing w:val="-3"/>
          <w:sz w:val="22"/>
          <w:szCs w:val="22"/>
          <w:lang w:val="es-ES_tradnl"/>
        </w:rPr>
        <w:t>Del</w:t>
      </w:r>
      <w:r w:rsidR="00AB2E4A" w:rsidRPr="003E00DD">
        <w:rPr>
          <w:rFonts w:ascii="Arial" w:hAnsi="Arial" w:cs="Arial"/>
          <w:spacing w:val="-3"/>
          <w:sz w:val="22"/>
          <w:szCs w:val="22"/>
          <w:lang w:val="es-ES_tradnl"/>
        </w:rPr>
        <w:t xml:space="preserve"> milagro económico </w:t>
      </w:r>
      <w:r w:rsidR="00CB52FE" w:rsidRPr="003E00DD">
        <w:rPr>
          <w:rFonts w:ascii="Arial" w:hAnsi="Arial" w:cs="Arial"/>
          <w:spacing w:val="-3"/>
          <w:sz w:val="22"/>
          <w:szCs w:val="22"/>
          <w:lang w:val="es-ES_tradnl"/>
        </w:rPr>
        <w:t>español a la crisis económica y social</w:t>
      </w:r>
      <w:r w:rsidR="000074A2" w:rsidRPr="003E00DD">
        <w:rPr>
          <w:rFonts w:ascii="Arial" w:hAnsi="Arial" w:cs="Arial"/>
          <w:spacing w:val="-3"/>
          <w:sz w:val="22"/>
          <w:szCs w:val="22"/>
          <w:lang w:val="es-ES_tradnl"/>
        </w:rPr>
        <w:t>. La transformación del modelo productivo mediante la sustitución de una nueva generación</w:t>
      </w:r>
      <w:r w:rsidR="00AB2E4A" w:rsidRPr="003E00DD">
        <w:rPr>
          <w:rFonts w:ascii="Arial" w:hAnsi="Arial" w:cs="Arial"/>
          <w:spacing w:val="-3"/>
          <w:sz w:val="22"/>
          <w:szCs w:val="22"/>
          <w:lang w:val="es-ES_tradnl"/>
        </w:rPr>
        <w:t>. Condiciones de trabajo y empleo en España</w:t>
      </w:r>
      <w:r w:rsidR="000074A2" w:rsidRPr="003E00DD">
        <w:rPr>
          <w:rFonts w:ascii="Arial" w:hAnsi="Arial" w:cs="Arial"/>
          <w:spacing w:val="-3"/>
          <w:sz w:val="22"/>
          <w:szCs w:val="22"/>
          <w:lang w:val="es-ES_tradnl"/>
        </w:rPr>
        <w:t xml:space="preserve"> en el marco del contexto europeo y mundial</w:t>
      </w:r>
      <w:r w:rsidR="00AB2E4A" w:rsidRPr="003E00DD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0074A2" w:rsidRPr="003E00DD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AB2E4A" w:rsidRPr="003E00DD">
        <w:rPr>
          <w:rFonts w:ascii="Arial" w:hAnsi="Arial" w:cs="Arial"/>
          <w:spacing w:val="-3"/>
          <w:sz w:val="22"/>
          <w:szCs w:val="22"/>
          <w:lang w:val="es-ES_tradnl"/>
        </w:rPr>
        <w:t>Reorganización productiva y flexibilización de las relaciones laborales: La desmovilización general.</w:t>
      </w:r>
    </w:p>
    <w:p w:rsidR="000074A2" w:rsidRPr="00482171" w:rsidRDefault="000074A2" w:rsidP="009E3112">
      <w:pPr>
        <w:pStyle w:val="Textonotapie"/>
        <w:spacing w:before="120"/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82171">
        <w:rPr>
          <w:rFonts w:ascii="Arial" w:hAnsi="Arial" w:cs="Arial"/>
          <w:b/>
          <w:sz w:val="22"/>
          <w:szCs w:val="22"/>
          <w:lang w:val="es-ES_tradnl"/>
        </w:rPr>
        <w:t>Bibliografía obligatoria</w:t>
      </w:r>
    </w:p>
    <w:p w:rsidR="00AB2E4A" w:rsidRPr="00482171" w:rsidRDefault="00AB2E4A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482171">
        <w:rPr>
          <w:rFonts w:ascii="Arial" w:hAnsi="Arial" w:cs="Arial"/>
          <w:sz w:val="22"/>
          <w:szCs w:val="22"/>
          <w:lang w:val="es-ES_tradnl"/>
        </w:rPr>
        <w:t xml:space="preserve">-LÓPEZ CALLE, Pablo [2008]: </w:t>
      </w:r>
      <w:r w:rsidRPr="00482171">
        <w:rPr>
          <w:rFonts w:ascii="Arial" w:hAnsi="Arial" w:cs="Arial"/>
          <w:i/>
          <w:iCs/>
          <w:sz w:val="22"/>
          <w:szCs w:val="22"/>
          <w:lang w:val="es-ES_tradnl"/>
        </w:rPr>
        <w:t>La desmovilización general, jóvenes, sindicatos y modelos productivos en la Comunidad de Madrid</w:t>
      </w:r>
      <w:r w:rsidRPr="00482171">
        <w:rPr>
          <w:rFonts w:ascii="Arial" w:hAnsi="Arial" w:cs="Arial"/>
          <w:sz w:val="22"/>
          <w:szCs w:val="22"/>
          <w:lang w:val="es-ES_tradnl"/>
        </w:rPr>
        <w:t xml:space="preserve">. La Catarata. </w:t>
      </w:r>
    </w:p>
    <w:p w:rsidR="00506EB7" w:rsidRDefault="00506EB7" w:rsidP="009E3112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3E00DD">
        <w:rPr>
          <w:rFonts w:ascii="Arial" w:hAnsi="Arial" w:cs="Arial"/>
          <w:sz w:val="22"/>
          <w:szCs w:val="22"/>
          <w:lang w:val="es-ES_tradnl"/>
        </w:rPr>
        <w:t xml:space="preserve">-LÓPEZ CALLE, Pablo y FERNÁNDEZ, J. [2013]: “Camioneros: la pesada carga de la fabricación, ligera”, </w:t>
      </w:r>
      <w:r w:rsidRPr="003E00DD">
        <w:rPr>
          <w:rFonts w:ascii="Arial" w:hAnsi="Arial" w:cs="Arial"/>
          <w:i/>
          <w:sz w:val="22"/>
          <w:szCs w:val="22"/>
          <w:lang w:val="es-ES_tradnl"/>
        </w:rPr>
        <w:t>Sociología del Trabajo</w:t>
      </w:r>
      <w:r w:rsidRPr="003E00DD">
        <w:rPr>
          <w:rFonts w:ascii="Arial" w:hAnsi="Arial" w:cs="Arial"/>
          <w:sz w:val="22"/>
          <w:szCs w:val="22"/>
          <w:lang w:val="es-ES_tradnl"/>
        </w:rPr>
        <w:t xml:space="preserve"> 78, pp. 75-97.</w:t>
      </w:r>
    </w:p>
    <w:p w:rsidR="00A16248" w:rsidRDefault="00A16248" w:rsidP="00A16248">
      <w:pPr>
        <w:spacing w:before="120"/>
        <w:ind w:left="360"/>
        <w:jc w:val="both"/>
        <w:rPr>
          <w:rFonts w:ascii="Times New Roman" w:hAnsi="Times New Roman"/>
          <w:spacing w:val="-3"/>
          <w:sz w:val="22"/>
          <w:szCs w:val="22"/>
          <w:lang w:val="es-ES_tradnl"/>
        </w:rPr>
      </w:pPr>
      <w:r w:rsidRPr="005A7009">
        <w:rPr>
          <w:rFonts w:ascii="Arial" w:hAnsi="Arial" w:cs="Arial"/>
          <w:sz w:val="22"/>
          <w:szCs w:val="22"/>
          <w:lang w:val="es-ES_tradnl"/>
        </w:rPr>
        <w:t xml:space="preserve">-IBÁÑEZ ROJO, R. y LÓPEZ CALLE, P.: “La conformación del modelo productivo español: el caso paradigmático de la industria del software”, </w:t>
      </w:r>
      <w:hyperlink r:id="rId12" w:history="1">
        <w:r>
          <w:rPr>
            <w:rStyle w:val="Hipervnculo"/>
            <w:rFonts w:ascii="Times New Roman" w:hAnsi="Times New Roman"/>
            <w:sz w:val="22"/>
            <w:szCs w:val="22"/>
            <w:lang w:val="es-ES_tradnl"/>
          </w:rPr>
          <w:t xml:space="preserve">Revista  </w:t>
        </w:r>
        <w:proofErr w:type="spellStart"/>
        <w:r>
          <w:rPr>
            <w:rStyle w:val="Hipervnculo"/>
            <w:rFonts w:ascii="Times New Roman" w:hAnsi="Times New Roman"/>
            <w:sz w:val="22"/>
            <w:szCs w:val="22"/>
            <w:lang w:val="es-ES_tradnl"/>
          </w:rPr>
          <w:t>Lan</w:t>
        </w:r>
        <w:proofErr w:type="spellEnd"/>
        <w:r>
          <w:rPr>
            <w:rStyle w:val="Hipervnculo"/>
            <w:rFonts w:ascii="Times New Roman" w:hAnsi="Times New Roman"/>
            <w:sz w:val="22"/>
            <w:szCs w:val="22"/>
            <w:lang w:val="es-ES_tradnl"/>
          </w:rPr>
          <w:t xml:space="preserve"> </w:t>
        </w:r>
        <w:proofErr w:type="spellStart"/>
        <w:r>
          <w:rPr>
            <w:rStyle w:val="Hipervnculo"/>
            <w:rFonts w:ascii="Times New Roman" w:hAnsi="Times New Roman"/>
            <w:sz w:val="22"/>
            <w:szCs w:val="22"/>
            <w:lang w:val="es-ES_tradnl"/>
          </w:rPr>
          <w:t>Harremanak</w:t>
        </w:r>
        <w:proofErr w:type="spellEnd"/>
        <w:r>
          <w:rPr>
            <w:rStyle w:val="Hipervnculo"/>
            <w:rFonts w:ascii="Times New Roman" w:hAnsi="Times New Roman"/>
            <w:sz w:val="22"/>
            <w:szCs w:val="22"/>
            <w:lang w:val="es-ES_tradnl"/>
          </w:rPr>
          <w:t xml:space="preserve">/28 (2013-I) (70-99). </w:t>
        </w:r>
      </w:hyperlink>
    </w:p>
    <w:p w:rsidR="00A16248" w:rsidRDefault="00A16248" w:rsidP="00A16248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A16248">
        <w:rPr>
          <w:rFonts w:ascii="Arial" w:hAnsi="Arial" w:cs="Arial"/>
          <w:sz w:val="22"/>
          <w:szCs w:val="22"/>
          <w:lang w:val="es-ES_tradnl"/>
        </w:rPr>
        <w:t>*</w:t>
      </w:r>
      <w:proofErr w:type="spellStart"/>
      <w:r w:rsidRPr="00A16248">
        <w:rPr>
          <w:rFonts w:ascii="Arial" w:hAnsi="Arial" w:cs="Arial"/>
          <w:sz w:val="22"/>
          <w:szCs w:val="22"/>
          <w:lang w:val="es-ES_tradnl"/>
        </w:rPr>
        <w:t>Linhart</w:t>
      </w:r>
      <w:proofErr w:type="spellEnd"/>
      <w:r w:rsidRPr="00A16248">
        <w:rPr>
          <w:rFonts w:ascii="Arial" w:hAnsi="Arial" w:cs="Arial"/>
          <w:sz w:val="22"/>
          <w:szCs w:val="22"/>
          <w:lang w:val="es-ES_tradnl"/>
        </w:rPr>
        <w:t>, D.</w:t>
      </w:r>
      <w:proofErr w:type="gramStart"/>
      <w:r w:rsidRPr="00A16248">
        <w:rPr>
          <w:rFonts w:ascii="Arial" w:hAnsi="Arial" w:cs="Arial"/>
          <w:sz w:val="22"/>
          <w:szCs w:val="22"/>
          <w:lang w:val="es-ES_tradnl"/>
        </w:rPr>
        <w:t>:¿</w:t>
      </w:r>
      <w:proofErr w:type="gramEnd"/>
      <w:r w:rsidRPr="00A16248">
        <w:rPr>
          <w:rFonts w:ascii="Arial" w:hAnsi="Arial" w:cs="Arial"/>
          <w:sz w:val="22"/>
          <w:szCs w:val="22"/>
          <w:lang w:val="es-ES_tradnl"/>
        </w:rPr>
        <w:t>Trabajar sin los otros?, Publicaciones de la Universidad de Valencia, 2013.</w:t>
      </w:r>
    </w:p>
    <w:p w:rsidR="00A16248" w:rsidRPr="00571586" w:rsidRDefault="00A16248" w:rsidP="00A16248">
      <w:pPr>
        <w:spacing w:before="120"/>
        <w:ind w:left="36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71586">
        <w:rPr>
          <w:rFonts w:ascii="Arial" w:hAnsi="Arial" w:cs="Arial"/>
          <w:b/>
          <w:sz w:val="22"/>
          <w:szCs w:val="22"/>
          <w:lang w:val="es-ES_tradnl"/>
        </w:rPr>
        <w:t>Bibliografía complementaria</w:t>
      </w:r>
    </w:p>
    <w:p w:rsidR="00A16248" w:rsidRPr="005A7009" w:rsidRDefault="00A16248" w:rsidP="00A16248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5A7009">
        <w:rPr>
          <w:rFonts w:ascii="Arial" w:hAnsi="Arial" w:cs="Arial"/>
          <w:sz w:val="22"/>
          <w:szCs w:val="22"/>
          <w:lang w:val="es-ES_tradnl"/>
        </w:rPr>
        <w:t>-</w:t>
      </w:r>
      <w:proofErr w:type="spellStart"/>
      <w:r w:rsidRPr="005A7009">
        <w:rPr>
          <w:rFonts w:ascii="Arial" w:hAnsi="Arial" w:cs="Arial"/>
          <w:sz w:val="22"/>
          <w:szCs w:val="22"/>
          <w:lang w:val="es-ES_tradnl"/>
        </w:rPr>
        <w:t>Stéphane</w:t>
      </w:r>
      <w:proofErr w:type="spellEnd"/>
      <w:r w:rsidRPr="005A7009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5A7009">
        <w:rPr>
          <w:rFonts w:ascii="Arial" w:hAnsi="Arial" w:cs="Arial"/>
          <w:sz w:val="22"/>
          <w:szCs w:val="22"/>
          <w:lang w:val="es-ES_tradnl"/>
        </w:rPr>
        <w:t>Beaud</w:t>
      </w:r>
      <w:proofErr w:type="spellEnd"/>
      <w:r w:rsidRPr="005A7009">
        <w:rPr>
          <w:rFonts w:ascii="Arial" w:hAnsi="Arial" w:cs="Arial"/>
          <w:sz w:val="22"/>
          <w:szCs w:val="22"/>
          <w:lang w:val="es-ES_tradnl"/>
        </w:rPr>
        <w:t xml:space="preserve"> y Michel </w:t>
      </w:r>
      <w:proofErr w:type="spellStart"/>
      <w:r w:rsidRPr="005A7009">
        <w:rPr>
          <w:rFonts w:ascii="Arial" w:hAnsi="Arial" w:cs="Arial"/>
          <w:sz w:val="22"/>
          <w:szCs w:val="22"/>
          <w:lang w:val="es-ES_tradnl"/>
        </w:rPr>
        <w:t>Pialoux</w:t>
      </w:r>
      <w:proofErr w:type="spellEnd"/>
      <w:r w:rsidRPr="005A7009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5A7009">
        <w:rPr>
          <w:rFonts w:ascii="Arial" w:hAnsi="Arial" w:cs="Arial"/>
          <w:i/>
          <w:sz w:val="22"/>
          <w:szCs w:val="22"/>
          <w:lang w:val="es-ES_tradnl"/>
        </w:rPr>
        <w:t xml:space="preserve">El retorno sobre la clase obrera, Investigación en la fábrica de </w:t>
      </w:r>
      <w:proofErr w:type="spellStart"/>
      <w:r w:rsidRPr="005A7009">
        <w:rPr>
          <w:rFonts w:ascii="Arial" w:hAnsi="Arial" w:cs="Arial"/>
          <w:i/>
          <w:sz w:val="22"/>
          <w:szCs w:val="22"/>
          <w:lang w:val="es-ES_tradnl"/>
        </w:rPr>
        <w:t>peugeot</w:t>
      </w:r>
      <w:proofErr w:type="spellEnd"/>
      <w:r w:rsidRPr="005A7009">
        <w:rPr>
          <w:rFonts w:ascii="Arial" w:hAnsi="Arial" w:cs="Arial"/>
          <w:i/>
          <w:sz w:val="22"/>
          <w:szCs w:val="22"/>
          <w:lang w:val="es-ES_tradnl"/>
        </w:rPr>
        <w:t xml:space="preserve"> de </w:t>
      </w:r>
      <w:proofErr w:type="spellStart"/>
      <w:r w:rsidRPr="005A7009">
        <w:rPr>
          <w:rFonts w:ascii="Arial" w:hAnsi="Arial" w:cs="Arial"/>
          <w:i/>
          <w:sz w:val="22"/>
          <w:szCs w:val="22"/>
          <w:lang w:val="es-ES_tradnl"/>
        </w:rPr>
        <w:t>Sochaux-Montbéliard</w:t>
      </w:r>
      <w:proofErr w:type="spellEnd"/>
      <w:r w:rsidRPr="005A7009">
        <w:rPr>
          <w:rFonts w:ascii="Arial" w:hAnsi="Arial" w:cs="Arial"/>
          <w:sz w:val="22"/>
          <w:szCs w:val="22"/>
          <w:lang w:val="es-ES_tradnl"/>
        </w:rPr>
        <w:t xml:space="preserve">, </w:t>
      </w:r>
      <w:proofErr w:type="spellStart"/>
      <w:r w:rsidRPr="005A7009">
        <w:rPr>
          <w:rFonts w:ascii="Arial" w:hAnsi="Arial" w:cs="Arial"/>
          <w:sz w:val="22"/>
          <w:szCs w:val="22"/>
          <w:lang w:val="es-ES_tradnl"/>
        </w:rPr>
        <w:t>Fayard</w:t>
      </w:r>
      <w:proofErr w:type="spellEnd"/>
      <w:r w:rsidRPr="005A7009">
        <w:rPr>
          <w:rFonts w:ascii="Arial" w:hAnsi="Arial" w:cs="Arial"/>
          <w:sz w:val="22"/>
          <w:szCs w:val="22"/>
          <w:lang w:val="es-ES_tradnl"/>
        </w:rPr>
        <w:t xml:space="preserve">, París, [1ª edición 1999]. </w:t>
      </w:r>
    </w:p>
    <w:p w:rsidR="00A16248" w:rsidRPr="005A7009" w:rsidRDefault="00A16248" w:rsidP="00A16248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5A7009">
        <w:rPr>
          <w:rFonts w:ascii="Arial" w:hAnsi="Arial" w:cs="Arial"/>
          <w:sz w:val="22"/>
          <w:szCs w:val="22"/>
          <w:lang w:val="es-ES_tradnl"/>
        </w:rPr>
        <w:t xml:space="preserve">-STANDING, </w:t>
      </w:r>
      <w:proofErr w:type="spellStart"/>
      <w:r w:rsidRPr="005A7009">
        <w:rPr>
          <w:rFonts w:ascii="Arial" w:hAnsi="Arial" w:cs="Arial"/>
          <w:sz w:val="22"/>
          <w:szCs w:val="22"/>
          <w:lang w:val="es-ES_tradnl"/>
        </w:rPr>
        <w:t>Guy</w:t>
      </w:r>
      <w:proofErr w:type="spellEnd"/>
      <w:r w:rsidRPr="005A7009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5A7009">
        <w:rPr>
          <w:rFonts w:ascii="Arial" w:hAnsi="Arial" w:cs="Arial"/>
          <w:i/>
          <w:sz w:val="22"/>
          <w:szCs w:val="22"/>
          <w:lang w:val="es-ES_tradnl"/>
        </w:rPr>
        <w:t>El Precariado. Una Nueva Clase Social</w:t>
      </w:r>
      <w:r w:rsidRPr="005A7009">
        <w:rPr>
          <w:rFonts w:ascii="Arial" w:hAnsi="Arial" w:cs="Arial"/>
          <w:sz w:val="22"/>
          <w:szCs w:val="22"/>
          <w:lang w:val="es-ES_tradnl"/>
        </w:rPr>
        <w:t>, Capitán Swing, 2011</w:t>
      </w:r>
    </w:p>
    <w:p w:rsidR="00A16248" w:rsidRPr="00A16248" w:rsidRDefault="00A16248" w:rsidP="00A16248">
      <w:pPr>
        <w:spacing w:before="12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A16248" w:rsidRPr="00A16248" w:rsidSect="00C466AD">
      <w:footerReference w:type="default" r:id="rId13"/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7C" w:rsidRDefault="00BA127C">
      <w:r>
        <w:separator/>
      </w:r>
    </w:p>
  </w:endnote>
  <w:endnote w:type="continuationSeparator" w:id="0">
    <w:p w:rsidR="00BA127C" w:rsidRDefault="00BA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0D" w:rsidRDefault="008B310D">
    <w:pPr>
      <w:spacing w:line="240" w:lineRule="exact"/>
    </w:pPr>
  </w:p>
  <w:p w:rsidR="008B310D" w:rsidRDefault="004716E3">
    <w:pPr>
      <w:framePr w:w="9026" w:wrap="notBeside" w:vAnchor="text" w:hAnchor="text" w:x="1" w:y="1"/>
      <w:jc w:val="right"/>
    </w:pPr>
    <w:r>
      <w:fldChar w:fldCharType="begin"/>
    </w:r>
    <w:r>
      <w:instrText xml:space="preserve">PAGE </w:instrText>
    </w:r>
    <w:r>
      <w:fldChar w:fldCharType="separate"/>
    </w:r>
    <w:r w:rsidR="00993573">
      <w:rPr>
        <w:noProof/>
      </w:rPr>
      <w:t>1</w:t>
    </w:r>
    <w:r>
      <w:rPr>
        <w:noProof/>
      </w:rPr>
      <w:fldChar w:fldCharType="end"/>
    </w:r>
  </w:p>
  <w:p w:rsidR="008B310D" w:rsidRDefault="008B31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7C" w:rsidRDefault="00BA127C">
      <w:r>
        <w:separator/>
      </w:r>
    </w:p>
  </w:footnote>
  <w:footnote w:type="continuationSeparator" w:id="0">
    <w:p w:rsidR="00BA127C" w:rsidRDefault="00BA127C">
      <w:r>
        <w:continuationSeparator/>
      </w:r>
    </w:p>
  </w:footnote>
  <w:footnote w:id="1">
    <w:p w:rsidR="008B310D" w:rsidRPr="00C12F2B" w:rsidRDefault="008B310D">
      <w:pPr>
        <w:pStyle w:val="Textonotapie"/>
        <w:jc w:val="both"/>
        <w:rPr>
          <w:rFonts w:ascii="Arial" w:hAnsi="Arial" w:cs="Arial"/>
          <w:lang w:val="es-ES_tradnl"/>
        </w:rPr>
      </w:pPr>
      <w:r w:rsidRPr="00C12F2B">
        <w:rPr>
          <w:rStyle w:val="Refdenotaalpie"/>
          <w:rFonts w:ascii="Arial" w:hAnsi="Arial" w:cs="Arial"/>
          <w:lang w:val="es-ES_tradnl"/>
        </w:rPr>
        <w:t>*</w:t>
      </w:r>
      <w:r w:rsidRPr="00C12F2B">
        <w:rPr>
          <w:rFonts w:ascii="Arial" w:hAnsi="Arial" w:cs="Arial"/>
          <w:lang w:val="es-ES_tradnl"/>
        </w:rPr>
        <w:t xml:space="preserve"> La asignatura está </w:t>
      </w:r>
      <w:proofErr w:type="spellStart"/>
      <w:r w:rsidRPr="00C12F2B">
        <w:rPr>
          <w:rFonts w:ascii="Arial" w:hAnsi="Arial" w:cs="Arial"/>
          <w:lang w:val="es-ES_tradnl"/>
        </w:rPr>
        <w:t>virtualizada</w:t>
      </w:r>
      <w:proofErr w:type="spellEnd"/>
      <w:r w:rsidRPr="00C12F2B">
        <w:rPr>
          <w:rFonts w:ascii="Arial" w:hAnsi="Arial" w:cs="Arial"/>
          <w:lang w:val="es-ES_tradnl"/>
        </w:rPr>
        <w:t xml:space="preserve"> en el Campus Virtual, en </w:t>
      </w:r>
      <w:smartTag w:uri="urn:schemas-microsoft-com:office:smarttags" w:element="PersonName">
        <w:smartTagPr>
          <w:attr w:name="ProductID" w:val="la plataforma Moodle"/>
        </w:smartTagPr>
        <w:r w:rsidRPr="00C12F2B">
          <w:rPr>
            <w:rFonts w:ascii="Arial" w:hAnsi="Arial" w:cs="Arial"/>
            <w:lang w:val="es-ES_tradnl"/>
          </w:rPr>
          <w:t>la plataforma Moodle</w:t>
        </w:r>
      </w:smartTag>
      <w:r w:rsidRPr="00C12F2B">
        <w:rPr>
          <w:rFonts w:ascii="Arial" w:hAnsi="Arial" w:cs="Arial"/>
          <w:lang w:val="es-ES_tradnl"/>
        </w:rPr>
        <w:t>, donde también están colgados los textos de discusión de cada tema.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5E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763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FC8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C6E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547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1CC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322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1C7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265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C45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24124"/>
    <w:multiLevelType w:val="hybridMultilevel"/>
    <w:tmpl w:val="95067DE8"/>
    <w:lvl w:ilvl="0" w:tplc="7856F2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4B117B4"/>
    <w:multiLevelType w:val="hybridMultilevel"/>
    <w:tmpl w:val="52146006"/>
    <w:lvl w:ilvl="0" w:tplc="BE5C6CEE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18B86EEC"/>
    <w:multiLevelType w:val="hybridMultilevel"/>
    <w:tmpl w:val="FA5AEB00"/>
    <w:lvl w:ilvl="0" w:tplc="E28E2104">
      <w:start w:val="5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>
    <w:nsid w:val="2C130793"/>
    <w:multiLevelType w:val="hybridMultilevel"/>
    <w:tmpl w:val="67A4847E"/>
    <w:lvl w:ilvl="0" w:tplc="6EE8418E">
      <w:start w:val="2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Courier New" w:eastAsia="Times New Roman" w:hAnsi="Courier New" w:cs="Courier New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FC308C"/>
    <w:multiLevelType w:val="hybridMultilevel"/>
    <w:tmpl w:val="3BCA246E"/>
    <w:lvl w:ilvl="0" w:tplc="1870F0A2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5">
    <w:nsid w:val="4DBF52BB"/>
    <w:multiLevelType w:val="hybridMultilevel"/>
    <w:tmpl w:val="D710051C"/>
    <w:lvl w:ilvl="0" w:tplc="A6CE9B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094E58"/>
    <w:multiLevelType w:val="hybridMultilevel"/>
    <w:tmpl w:val="25F47DB2"/>
    <w:lvl w:ilvl="0" w:tplc="B120AE4C">
      <w:start w:val="6"/>
      <w:numFmt w:val="bullet"/>
      <w:lvlText w:val=""/>
      <w:lvlJc w:val="left"/>
      <w:pPr>
        <w:tabs>
          <w:tab w:val="num" w:pos="525"/>
        </w:tabs>
        <w:ind w:left="525" w:hanging="37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0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41"/>
    <w:rsid w:val="000074A2"/>
    <w:rsid w:val="00057D63"/>
    <w:rsid w:val="000846DE"/>
    <w:rsid w:val="000977D8"/>
    <w:rsid w:val="000B3FBE"/>
    <w:rsid w:val="000B518F"/>
    <w:rsid w:val="000E6D55"/>
    <w:rsid w:val="00117A42"/>
    <w:rsid w:val="00126F79"/>
    <w:rsid w:val="001663FE"/>
    <w:rsid w:val="00172269"/>
    <w:rsid w:val="002063B1"/>
    <w:rsid w:val="0020786D"/>
    <w:rsid w:val="00232085"/>
    <w:rsid w:val="00234398"/>
    <w:rsid w:val="00240B6B"/>
    <w:rsid w:val="00251B9C"/>
    <w:rsid w:val="00284B57"/>
    <w:rsid w:val="002C2B8F"/>
    <w:rsid w:val="002C74E2"/>
    <w:rsid w:val="002D2EA8"/>
    <w:rsid w:val="002D67F2"/>
    <w:rsid w:val="00310976"/>
    <w:rsid w:val="003C07FE"/>
    <w:rsid w:val="003C0F59"/>
    <w:rsid w:val="003D4D1D"/>
    <w:rsid w:val="003D522A"/>
    <w:rsid w:val="003E00DD"/>
    <w:rsid w:val="00410052"/>
    <w:rsid w:val="004469D4"/>
    <w:rsid w:val="004716E3"/>
    <w:rsid w:val="00482171"/>
    <w:rsid w:val="004838DF"/>
    <w:rsid w:val="004A6739"/>
    <w:rsid w:val="004B33C2"/>
    <w:rsid w:val="004C53C2"/>
    <w:rsid w:val="004D5AC5"/>
    <w:rsid w:val="005023A7"/>
    <w:rsid w:val="00506224"/>
    <w:rsid w:val="00506CEB"/>
    <w:rsid w:val="00506EB7"/>
    <w:rsid w:val="00531398"/>
    <w:rsid w:val="00544A99"/>
    <w:rsid w:val="00560BA2"/>
    <w:rsid w:val="00571586"/>
    <w:rsid w:val="00591405"/>
    <w:rsid w:val="005A7009"/>
    <w:rsid w:val="005C6AC6"/>
    <w:rsid w:val="005F6387"/>
    <w:rsid w:val="00607712"/>
    <w:rsid w:val="00647DC9"/>
    <w:rsid w:val="00652E18"/>
    <w:rsid w:val="00664F58"/>
    <w:rsid w:val="00673592"/>
    <w:rsid w:val="006C6666"/>
    <w:rsid w:val="0072555B"/>
    <w:rsid w:val="00746217"/>
    <w:rsid w:val="00750C55"/>
    <w:rsid w:val="00774A9B"/>
    <w:rsid w:val="00786288"/>
    <w:rsid w:val="00790D7B"/>
    <w:rsid w:val="007D1D02"/>
    <w:rsid w:val="00894242"/>
    <w:rsid w:val="008B310D"/>
    <w:rsid w:val="008F1F9C"/>
    <w:rsid w:val="00920760"/>
    <w:rsid w:val="00993573"/>
    <w:rsid w:val="009C5576"/>
    <w:rsid w:val="009E3112"/>
    <w:rsid w:val="009F54DA"/>
    <w:rsid w:val="00A16248"/>
    <w:rsid w:val="00A43B94"/>
    <w:rsid w:val="00A83ADE"/>
    <w:rsid w:val="00AB2E4A"/>
    <w:rsid w:val="00AE4103"/>
    <w:rsid w:val="00AF5E93"/>
    <w:rsid w:val="00B119A2"/>
    <w:rsid w:val="00B37E82"/>
    <w:rsid w:val="00B85FED"/>
    <w:rsid w:val="00B86D41"/>
    <w:rsid w:val="00BA127C"/>
    <w:rsid w:val="00C12F2B"/>
    <w:rsid w:val="00C4348D"/>
    <w:rsid w:val="00C466AD"/>
    <w:rsid w:val="00C546E3"/>
    <w:rsid w:val="00CA6CF2"/>
    <w:rsid w:val="00CB52FE"/>
    <w:rsid w:val="00D159F2"/>
    <w:rsid w:val="00D61643"/>
    <w:rsid w:val="00D702CE"/>
    <w:rsid w:val="00D925EC"/>
    <w:rsid w:val="00DC5930"/>
    <w:rsid w:val="00E157CB"/>
    <w:rsid w:val="00E42142"/>
    <w:rsid w:val="00E93F57"/>
    <w:rsid w:val="00EE6E0E"/>
    <w:rsid w:val="00F12E7E"/>
    <w:rsid w:val="00F1710D"/>
    <w:rsid w:val="00F21D4A"/>
    <w:rsid w:val="00F34334"/>
    <w:rsid w:val="00F90331"/>
    <w:rsid w:val="00F91470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A2"/>
    <w:pPr>
      <w:widowControl w:val="0"/>
    </w:pPr>
    <w:rPr>
      <w:rFonts w:ascii="Courier New" w:hAnsi="Courier New"/>
      <w:snapToGrid w:val="0"/>
      <w:sz w:val="24"/>
      <w:lang w:val="en-US"/>
    </w:rPr>
  </w:style>
  <w:style w:type="paragraph" w:styleId="Ttulo4">
    <w:name w:val="heading 4"/>
    <w:basedOn w:val="Normal"/>
    <w:next w:val="Normal"/>
    <w:qFormat/>
    <w:rsid w:val="00652E18"/>
    <w:pPr>
      <w:keepNext/>
      <w:widowControl/>
      <w:autoSpaceDE w:val="0"/>
      <w:autoSpaceDN w:val="0"/>
      <w:adjustRightInd w:val="0"/>
      <w:spacing w:after="120"/>
      <w:ind w:left="426"/>
      <w:jc w:val="both"/>
      <w:outlineLvl w:val="3"/>
    </w:pPr>
    <w:rPr>
      <w:rFonts w:ascii="Arial" w:hAnsi="Arial" w:cs="Arial"/>
      <w:b/>
      <w:bCs/>
      <w:snapToGrid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sid w:val="00F1710D"/>
    <w:pPr>
      <w:suppressAutoHyphens/>
      <w:jc w:val="both"/>
    </w:pPr>
    <w:rPr>
      <w:rFonts w:ascii="Arial" w:hAnsi="Arial"/>
      <w:snapToGrid/>
      <w:spacing w:val="-3"/>
      <w:sz w:val="20"/>
      <w:lang w:val="es-ES_tradnl"/>
    </w:rPr>
  </w:style>
  <w:style w:type="character" w:styleId="Textoennegrita">
    <w:name w:val="Strong"/>
    <w:qFormat/>
    <w:rsid w:val="00D159F2"/>
    <w:rPr>
      <w:b/>
    </w:rPr>
  </w:style>
  <w:style w:type="table" w:styleId="Tablaconcuadrcula">
    <w:name w:val="Table Grid"/>
    <w:basedOn w:val="Tablanormal"/>
    <w:uiPriority w:val="59"/>
    <w:rsid w:val="003E00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A2"/>
    <w:pPr>
      <w:widowControl w:val="0"/>
    </w:pPr>
    <w:rPr>
      <w:rFonts w:ascii="Courier New" w:hAnsi="Courier New"/>
      <w:snapToGrid w:val="0"/>
      <w:sz w:val="24"/>
      <w:lang w:val="en-US"/>
    </w:rPr>
  </w:style>
  <w:style w:type="paragraph" w:styleId="Ttulo4">
    <w:name w:val="heading 4"/>
    <w:basedOn w:val="Normal"/>
    <w:next w:val="Normal"/>
    <w:qFormat/>
    <w:rsid w:val="00652E18"/>
    <w:pPr>
      <w:keepNext/>
      <w:widowControl/>
      <w:autoSpaceDE w:val="0"/>
      <w:autoSpaceDN w:val="0"/>
      <w:adjustRightInd w:val="0"/>
      <w:spacing w:after="120"/>
      <w:ind w:left="426"/>
      <w:jc w:val="both"/>
      <w:outlineLvl w:val="3"/>
    </w:pPr>
    <w:rPr>
      <w:rFonts w:ascii="Arial" w:hAnsi="Arial" w:cs="Arial"/>
      <w:b/>
      <w:bCs/>
      <w:snapToGrid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sid w:val="00F1710D"/>
    <w:pPr>
      <w:suppressAutoHyphens/>
      <w:jc w:val="both"/>
    </w:pPr>
    <w:rPr>
      <w:rFonts w:ascii="Arial" w:hAnsi="Arial"/>
      <w:snapToGrid/>
      <w:spacing w:val="-3"/>
      <w:sz w:val="20"/>
      <w:lang w:val="es-ES_tradnl"/>
    </w:rPr>
  </w:style>
  <w:style w:type="character" w:styleId="Textoennegrita">
    <w:name w:val="Strong"/>
    <w:qFormat/>
    <w:rsid w:val="00D159F2"/>
    <w:rPr>
      <w:b/>
    </w:rPr>
  </w:style>
  <w:style w:type="table" w:styleId="Tablaconcuadrcula">
    <w:name w:val="Table Grid"/>
    <w:basedOn w:val="Tablanormal"/>
    <w:uiPriority w:val="59"/>
    <w:rsid w:val="003E00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fr/url?sa=t&amp;rct=j&amp;q=&amp;esrc=s&amp;source=web&amp;cd=1&amp;cad=rja&amp;uact=8&amp;ved=0CCMQFjAA&amp;url=http://dialnet.unirioja.es/descarga/articulo/4638564.pdf&amp;ei=vFoYVJznFdDkaKrrgegG&amp;usg=AFQjCNHKR7q1D5ssi5iIpb4me_hqGX5CUw&amp;bvm=bv.75097201,d.d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.scribd.com/doc/96327526/Weber-Max-Sociologia-del-trabajo-industr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s.scribd.com/doc/65810866/Castel-Robert-1995-1997-LA-METAMORFOSIS-DE-LA-CUESTION-SOCI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opezca@cps.ucm.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2930</Words>
  <Characters>16116</Characters>
  <Application>Microsoft Office Word</Application>
  <DocSecurity>0</DocSecurity>
  <Lines>134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Sociología del  Trabajo</vt:lpstr>
      <vt:lpstr>Sociología del  Trabajo</vt:lpstr>
    </vt:vector>
  </TitlesOfParts>
  <Company>Departamento de Sociología III (Estructura Social)</Company>
  <LinksUpToDate>false</LinksUpToDate>
  <CharactersWithSpaces>19008</CharactersWithSpaces>
  <SharedDoc>false</SharedDoc>
  <HLinks>
    <vt:vector size="24" baseType="variant">
      <vt:variant>
        <vt:i4>5505039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http://es.scribd.com/doc/96327526/Weber-Max-Sociologia-del-trabajo-industrial</vt:lpwstr>
      </vt:variant>
      <vt:variant>
        <vt:lpwstr/>
      </vt:variant>
      <vt:variant>
        <vt:i4>2556002</vt:i4>
      </vt:variant>
      <vt:variant>
        <vt:i4>6</vt:i4>
      </vt:variant>
      <vt:variant>
        <vt:i4>0</vt:i4>
      </vt:variant>
      <vt:variant>
        <vt:i4>5</vt:i4>
      </vt:variant>
      <vt:variant>
        <vt:lpwstr>http://es.scribd.com/doc/65810866/Castel-Robert-1995-1997-LA-METAMORFOSIS-DE-LA-CUESTION-SOCIAL</vt:lpwstr>
      </vt:variant>
      <vt:variant>
        <vt:lpwstr/>
      </vt:variant>
      <vt:variant>
        <vt:i4>4587554</vt:i4>
      </vt:variant>
      <vt:variant>
        <vt:i4>3</vt:i4>
      </vt:variant>
      <vt:variant>
        <vt:i4>0</vt:i4>
      </vt:variant>
      <vt:variant>
        <vt:i4>5</vt:i4>
      </vt:variant>
      <vt:variant>
        <vt:lpwstr>mailto:alaheras@cps.ucm.es</vt:lpwstr>
      </vt:variant>
      <vt:variant>
        <vt:lpwstr/>
      </vt:variant>
      <vt:variant>
        <vt:i4>5963808</vt:i4>
      </vt:variant>
      <vt:variant>
        <vt:i4>0</vt:i4>
      </vt:variant>
      <vt:variant>
        <vt:i4>0</vt:i4>
      </vt:variant>
      <vt:variant>
        <vt:i4>5</vt:i4>
      </vt:variant>
      <vt:variant>
        <vt:lpwstr>mailto:plopezca@cps.ucm.es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Sociología del  Trabajo</dc:title>
  <dc:creator>Juan José Castillo</dc:creator>
  <cp:lastModifiedBy>plc</cp:lastModifiedBy>
  <cp:revision>6</cp:revision>
  <cp:lastPrinted>2014-02-18T10:38:00Z</cp:lastPrinted>
  <dcterms:created xsi:type="dcterms:W3CDTF">2017-01-16T21:26:00Z</dcterms:created>
  <dcterms:modified xsi:type="dcterms:W3CDTF">2017-02-08T20:15:00Z</dcterms:modified>
</cp:coreProperties>
</file>